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64" w:rsidRPr="00FA5287" w:rsidRDefault="00562064" w:rsidP="00562064">
      <w:pPr>
        <w:jc w:val="center"/>
        <w:rPr>
          <w:b/>
          <w:sz w:val="36"/>
          <w:szCs w:val="36"/>
        </w:rPr>
      </w:pPr>
      <w:r w:rsidRPr="00FA5287">
        <w:rPr>
          <w:b/>
          <w:sz w:val="36"/>
          <w:szCs w:val="36"/>
        </w:rPr>
        <w:t>Российская Федерация</w:t>
      </w:r>
    </w:p>
    <w:p w:rsidR="00562064" w:rsidRPr="00FA5287" w:rsidRDefault="00562064" w:rsidP="00562064">
      <w:pPr>
        <w:jc w:val="center"/>
        <w:rPr>
          <w:b/>
          <w:sz w:val="36"/>
          <w:szCs w:val="36"/>
        </w:rPr>
      </w:pPr>
      <w:r w:rsidRPr="00FA5287">
        <w:rPr>
          <w:b/>
          <w:sz w:val="36"/>
          <w:szCs w:val="36"/>
        </w:rPr>
        <w:t>Ивановская область</w:t>
      </w:r>
    </w:p>
    <w:p w:rsidR="00562064" w:rsidRPr="00FA5287" w:rsidRDefault="00562064" w:rsidP="00562064">
      <w:pPr>
        <w:jc w:val="center"/>
        <w:rPr>
          <w:b/>
          <w:sz w:val="36"/>
          <w:szCs w:val="36"/>
        </w:rPr>
      </w:pPr>
      <w:r w:rsidRPr="00FA5287">
        <w:rPr>
          <w:b/>
          <w:sz w:val="36"/>
          <w:szCs w:val="36"/>
        </w:rPr>
        <w:t>Тейковский муниципальный район</w:t>
      </w:r>
    </w:p>
    <w:p w:rsidR="00562064" w:rsidRPr="00FA5287" w:rsidRDefault="00562064" w:rsidP="00562064">
      <w:pPr>
        <w:jc w:val="center"/>
        <w:rPr>
          <w:b/>
          <w:sz w:val="36"/>
          <w:szCs w:val="36"/>
        </w:rPr>
      </w:pPr>
      <w:r w:rsidRPr="00FA5287">
        <w:rPr>
          <w:b/>
          <w:sz w:val="36"/>
          <w:szCs w:val="36"/>
        </w:rPr>
        <w:t>Совет Новогоряновского сельского поселения</w:t>
      </w:r>
    </w:p>
    <w:p w:rsidR="00562064" w:rsidRPr="00FA5287" w:rsidRDefault="00562064" w:rsidP="00562064">
      <w:pPr>
        <w:jc w:val="center"/>
        <w:rPr>
          <w:b/>
          <w:sz w:val="36"/>
          <w:szCs w:val="36"/>
        </w:rPr>
      </w:pPr>
      <w:r w:rsidRPr="00FA5287">
        <w:rPr>
          <w:b/>
          <w:sz w:val="36"/>
          <w:szCs w:val="36"/>
        </w:rPr>
        <w:tab/>
      </w:r>
    </w:p>
    <w:p w:rsidR="00562064" w:rsidRPr="00FA5287" w:rsidRDefault="00D07F53" w:rsidP="005620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четвертого</w:t>
      </w:r>
      <w:r w:rsidR="00562064" w:rsidRPr="00FA5287">
        <w:rPr>
          <w:b/>
          <w:sz w:val="36"/>
          <w:szCs w:val="36"/>
        </w:rPr>
        <w:t xml:space="preserve"> созыва</w:t>
      </w:r>
    </w:p>
    <w:p w:rsidR="00562064" w:rsidRPr="00190316" w:rsidRDefault="00562064" w:rsidP="00562064">
      <w:pPr>
        <w:jc w:val="center"/>
        <w:rPr>
          <w:b/>
          <w:sz w:val="32"/>
          <w:szCs w:val="32"/>
        </w:rPr>
      </w:pPr>
    </w:p>
    <w:p w:rsidR="00562064" w:rsidRPr="00190316" w:rsidRDefault="00562064" w:rsidP="00562064">
      <w:pPr>
        <w:jc w:val="center"/>
        <w:rPr>
          <w:b/>
          <w:sz w:val="32"/>
          <w:szCs w:val="32"/>
        </w:rPr>
      </w:pPr>
      <w:r w:rsidRPr="00190316">
        <w:rPr>
          <w:b/>
          <w:sz w:val="32"/>
          <w:szCs w:val="32"/>
        </w:rPr>
        <w:t xml:space="preserve">РЕШЕНИЕ </w:t>
      </w:r>
    </w:p>
    <w:p w:rsidR="00562064" w:rsidRPr="00190316" w:rsidRDefault="00562064" w:rsidP="00562064">
      <w:pPr>
        <w:jc w:val="center"/>
        <w:rPr>
          <w:b/>
          <w:sz w:val="28"/>
          <w:szCs w:val="28"/>
        </w:rPr>
      </w:pPr>
    </w:p>
    <w:p w:rsidR="00562064" w:rsidRDefault="00562064" w:rsidP="00562064">
      <w:pPr>
        <w:jc w:val="both"/>
        <w:rPr>
          <w:sz w:val="28"/>
          <w:szCs w:val="28"/>
        </w:rPr>
      </w:pPr>
      <w:r w:rsidRPr="00190316">
        <w:rPr>
          <w:sz w:val="28"/>
          <w:szCs w:val="28"/>
        </w:rPr>
        <w:t xml:space="preserve">От </w:t>
      </w:r>
      <w:r w:rsidR="00220ACA">
        <w:rPr>
          <w:sz w:val="28"/>
          <w:szCs w:val="28"/>
        </w:rPr>
        <w:t>31.03.2023</w:t>
      </w:r>
      <w:r>
        <w:rPr>
          <w:sz w:val="28"/>
          <w:szCs w:val="28"/>
        </w:rPr>
        <w:t xml:space="preserve">г                                                                                   </w:t>
      </w:r>
      <w:r w:rsidRPr="00190316">
        <w:rPr>
          <w:sz w:val="28"/>
          <w:szCs w:val="28"/>
        </w:rPr>
        <w:t xml:space="preserve">№ </w:t>
      </w:r>
      <w:r w:rsidR="00220ACA">
        <w:rPr>
          <w:sz w:val="28"/>
          <w:szCs w:val="28"/>
        </w:rPr>
        <w:t>138</w:t>
      </w:r>
    </w:p>
    <w:p w:rsidR="00562064" w:rsidRDefault="00562064" w:rsidP="00562064">
      <w:pPr>
        <w:jc w:val="both"/>
        <w:rPr>
          <w:sz w:val="28"/>
          <w:szCs w:val="28"/>
        </w:rPr>
      </w:pPr>
      <w:r w:rsidRPr="00190316">
        <w:rPr>
          <w:sz w:val="28"/>
          <w:szCs w:val="28"/>
        </w:rPr>
        <w:t>с. Новое Горяново</w:t>
      </w:r>
    </w:p>
    <w:p w:rsidR="00562064" w:rsidRPr="00190316" w:rsidRDefault="00562064" w:rsidP="00562064">
      <w:pPr>
        <w:jc w:val="both"/>
        <w:rPr>
          <w:sz w:val="28"/>
          <w:szCs w:val="28"/>
        </w:rPr>
      </w:pPr>
    </w:p>
    <w:p w:rsidR="00562064" w:rsidRPr="003619FC" w:rsidRDefault="00562064" w:rsidP="00562064">
      <w:pPr>
        <w:jc w:val="center"/>
        <w:rPr>
          <w:b/>
          <w:sz w:val="28"/>
          <w:szCs w:val="28"/>
        </w:rPr>
      </w:pPr>
      <w:r w:rsidRPr="003619FC">
        <w:rPr>
          <w:b/>
          <w:sz w:val="28"/>
          <w:szCs w:val="28"/>
        </w:rPr>
        <w:t>Об отчете главы Новогоряновского сельского поселения</w:t>
      </w:r>
    </w:p>
    <w:p w:rsidR="00562064" w:rsidRPr="003619FC" w:rsidRDefault="00562064" w:rsidP="00562064">
      <w:pPr>
        <w:jc w:val="center"/>
        <w:rPr>
          <w:b/>
          <w:sz w:val="28"/>
          <w:szCs w:val="28"/>
        </w:rPr>
      </w:pPr>
      <w:r w:rsidRPr="003619FC">
        <w:rPr>
          <w:b/>
          <w:sz w:val="28"/>
          <w:szCs w:val="28"/>
        </w:rPr>
        <w:t>за 20</w:t>
      </w:r>
      <w:r w:rsidR="00B84D07">
        <w:rPr>
          <w:b/>
          <w:sz w:val="28"/>
          <w:szCs w:val="28"/>
        </w:rPr>
        <w:t>22</w:t>
      </w:r>
      <w:r w:rsidRPr="003619FC">
        <w:rPr>
          <w:b/>
          <w:sz w:val="28"/>
          <w:szCs w:val="28"/>
        </w:rPr>
        <w:t xml:space="preserve"> год.</w:t>
      </w:r>
    </w:p>
    <w:p w:rsidR="00562064" w:rsidRPr="00190316" w:rsidRDefault="00562064" w:rsidP="00562064">
      <w:pPr>
        <w:rPr>
          <w:sz w:val="28"/>
          <w:szCs w:val="28"/>
        </w:rPr>
      </w:pPr>
    </w:p>
    <w:p w:rsidR="00562064" w:rsidRPr="00190316" w:rsidRDefault="00562064" w:rsidP="00562064">
      <w:pPr>
        <w:rPr>
          <w:b/>
          <w:sz w:val="28"/>
          <w:szCs w:val="28"/>
        </w:rPr>
      </w:pPr>
      <w:r w:rsidRPr="00190316">
        <w:rPr>
          <w:sz w:val="28"/>
          <w:szCs w:val="28"/>
        </w:rPr>
        <w:t xml:space="preserve">     Руководствуясь Федеральным законом «Об общих принципах местного самоуправления в Российской Федерации» от 06.10.2003 г. № 131-ФЗ, Уставом Новогоряновского сельского поселения, Совет Новогоряновского сельского поселения </w:t>
      </w:r>
      <w:r w:rsidRPr="00190316">
        <w:rPr>
          <w:b/>
          <w:sz w:val="28"/>
          <w:szCs w:val="28"/>
        </w:rPr>
        <w:t>решил:</w:t>
      </w:r>
    </w:p>
    <w:p w:rsidR="00562064" w:rsidRPr="00190316" w:rsidRDefault="00562064" w:rsidP="00562064">
      <w:pPr>
        <w:rPr>
          <w:sz w:val="28"/>
          <w:szCs w:val="28"/>
        </w:rPr>
      </w:pPr>
      <w:r w:rsidRPr="00190316">
        <w:rPr>
          <w:sz w:val="28"/>
          <w:szCs w:val="28"/>
        </w:rPr>
        <w:t xml:space="preserve">     1. Отчет главы Новогоряновского сельского поселения за 20</w:t>
      </w:r>
      <w:r w:rsidR="00220ACA">
        <w:rPr>
          <w:sz w:val="28"/>
          <w:szCs w:val="28"/>
        </w:rPr>
        <w:t>22</w:t>
      </w:r>
      <w:r w:rsidRPr="00190316">
        <w:rPr>
          <w:sz w:val="28"/>
          <w:szCs w:val="28"/>
        </w:rPr>
        <w:t xml:space="preserve"> год принять к сведению.</w:t>
      </w:r>
    </w:p>
    <w:p w:rsidR="00562064" w:rsidRPr="00190316" w:rsidRDefault="00562064" w:rsidP="00562064">
      <w:pPr>
        <w:rPr>
          <w:sz w:val="28"/>
          <w:szCs w:val="28"/>
        </w:rPr>
      </w:pPr>
      <w:r w:rsidRPr="00190316">
        <w:rPr>
          <w:sz w:val="28"/>
          <w:szCs w:val="28"/>
        </w:rPr>
        <w:t xml:space="preserve">     2. Рекомендовать администрации Новогоряновского сельского поселения продолжить работу по реализации мероприятий по оздоровлению социально – экономической ситуации в Новогоряновском сельском поселении, обратив особое внимание на социальную защищенность граждан и выполнение вопросов местного значения поселения.</w:t>
      </w:r>
    </w:p>
    <w:p w:rsidR="00562064" w:rsidRPr="00190316" w:rsidRDefault="00562064" w:rsidP="00562064">
      <w:pPr>
        <w:rPr>
          <w:sz w:val="28"/>
          <w:szCs w:val="28"/>
        </w:rPr>
      </w:pPr>
    </w:p>
    <w:p w:rsidR="00562064" w:rsidRPr="00190316" w:rsidRDefault="00562064" w:rsidP="00562064">
      <w:pPr>
        <w:rPr>
          <w:sz w:val="28"/>
          <w:szCs w:val="28"/>
        </w:rPr>
      </w:pPr>
    </w:p>
    <w:p w:rsidR="00562064" w:rsidRPr="00190316" w:rsidRDefault="00562064" w:rsidP="00562064">
      <w:pPr>
        <w:rPr>
          <w:sz w:val="28"/>
          <w:szCs w:val="28"/>
        </w:rPr>
      </w:pPr>
    </w:p>
    <w:p w:rsidR="00562064" w:rsidRPr="00190316" w:rsidRDefault="00562064" w:rsidP="00562064">
      <w:pPr>
        <w:rPr>
          <w:sz w:val="28"/>
          <w:szCs w:val="28"/>
        </w:rPr>
      </w:pPr>
    </w:p>
    <w:p w:rsidR="00562064" w:rsidRPr="00190316" w:rsidRDefault="00562064" w:rsidP="00562064">
      <w:pPr>
        <w:rPr>
          <w:sz w:val="28"/>
          <w:szCs w:val="28"/>
        </w:rPr>
      </w:pPr>
    </w:p>
    <w:p w:rsidR="00562064" w:rsidRPr="00190316" w:rsidRDefault="00562064" w:rsidP="00562064">
      <w:pPr>
        <w:rPr>
          <w:sz w:val="28"/>
          <w:szCs w:val="28"/>
        </w:rPr>
      </w:pPr>
    </w:p>
    <w:p w:rsidR="00562064" w:rsidRPr="00190316" w:rsidRDefault="00562064" w:rsidP="00562064">
      <w:pPr>
        <w:rPr>
          <w:sz w:val="28"/>
          <w:szCs w:val="28"/>
        </w:rPr>
      </w:pPr>
    </w:p>
    <w:p w:rsidR="00562064" w:rsidRPr="00190316" w:rsidRDefault="00562064" w:rsidP="00562064">
      <w:pPr>
        <w:rPr>
          <w:sz w:val="28"/>
          <w:szCs w:val="28"/>
        </w:rPr>
      </w:pPr>
    </w:p>
    <w:p w:rsidR="00562064" w:rsidRPr="00190316" w:rsidRDefault="00562064" w:rsidP="00562064">
      <w:pPr>
        <w:rPr>
          <w:sz w:val="28"/>
          <w:szCs w:val="28"/>
        </w:rPr>
      </w:pPr>
    </w:p>
    <w:p w:rsidR="00562064" w:rsidRPr="005E46A2" w:rsidRDefault="00562064" w:rsidP="00562064">
      <w:pPr>
        <w:rPr>
          <w:b/>
          <w:sz w:val="28"/>
          <w:szCs w:val="28"/>
        </w:rPr>
      </w:pPr>
      <w:r w:rsidRPr="005E46A2">
        <w:rPr>
          <w:b/>
          <w:sz w:val="28"/>
          <w:szCs w:val="28"/>
        </w:rPr>
        <w:t xml:space="preserve">Председатель Совета Новогоряновского </w:t>
      </w:r>
    </w:p>
    <w:p w:rsidR="00562064" w:rsidRPr="005E46A2" w:rsidRDefault="00562064" w:rsidP="00562064">
      <w:pPr>
        <w:rPr>
          <w:b/>
          <w:sz w:val="28"/>
          <w:szCs w:val="28"/>
        </w:rPr>
      </w:pPr>
      <w:r w:rsidRPr="005E46A2">
        <w:rPr>
          <w:b/>
          <w:sz w:val="28"/>
          <w:szCs w:val="28"/>
        </w:rPr>
        <w:t xml:space="preserve">сельского поселения:                 </w:t>
      </w:r>
      <w:r w:rsidR="005E46A2" w:rsidRPr="005E46A2">
        <w:rPr>
          <w:b/>
          <w:sz w:val="28"/>
          <w:szCs w:val="28"/>
        </w:rPr>
        <w:t xml:space="preserve">                                                   </w:t>
      </w:r>
      <w:r w:rsidRPr="005E46A2">
        <w:rPr>
          <w:b/>
          <w:sz w:val="28"/>
          <w:szCs w:val="28"/>
        </w:rPr>
        <w:t xml:space="preserve">   С.Н. Груздов</w:t>
      </w:r>
    </w:p>
    <w:p w:rsidR="00562064" w:rsidRPr="00190316" w:rsidRDefault="00562064" w:rsidP="00562064">
      <w:pPr>
        <w:rPr>
          <w:sz w:val="28"/>
          <w:szCs w:val="28"/>
        </w:rPr>
      </w:pPr>
    </w:p>
    <w:p w:rsidR="00562064" w:rsidRPr="00190316" w:rsidRDefault="00562064" w:rsidP="00562064">
      <w:pPr>
        <w:rPr>
          <w:sz w:val="28"/>
          <w:szCs w:val="28"/>
        </w:rPr>
      </w:pPr>
    </w:p>
    <w:p w:rsidR="00562064" w:rsidRPr="00190316" w:rsidRDefault="00562064" w:rsidP="00562064">
      <w:pPr>
        <w:ind w:left="285"/>
        <w:jc w:val="center"/>
        <w:rPr>
          <w:b/>
          <w:sz w:val="28"/>
          <w:szCs w:val="28"/>
        </w:rPr>
      </w:pPr>
    </w:p>
    <w:p w:rsidR="00DA7450" w:rsidRDefault="00DA7450" w:rsidP="00DA7450">
      <w:pPr>
        <w:shd w:val="clear" w:color="auto" w:fill="FFFFFF"/>
        <w:spacing w:after="225" w:line="336" w:lineRule="atLeast"/>
        <w:rPr>
          <w:sz w:val="18"/>
          <w:szCs w:val="18"/>
        </w:rPr>
      </w:pPr>
    </w:p>
    <w:p w:rsidR="00DA7450" w:rsidRDefault="00DA7450" w:rsidP="00DA7450">
      <w:pPr>
        <w:pStyle w:val="a4"/>
        <w:rPr>
          <w:sz w:val="20"/>
          <w:szCs w:val="20"/>
        </w:rPr>
      </w:pPr>
    </w:p>
    <w:p w:rsidR="00DA7450" w:rsidRDefault="00DA7450" w:rsidP="00DA7450">
      <w:pPr>
        <w:pStyle w:val="a4"/>
        <w:rPr>
          <w:sz w:val="20"/>
          <w:szCs w:val="20"/>
        </w:rPr>
      </w:pPr>
    </w:p>
    <w:p w:rsidR="005533DF" w:rsidRDefault="005533DF" w:rsidP="00DA7450">
      <w:pPr>
        <w:pStyle w:val="a4"/>
        <w:rPr>
          <w:sz w:val="20"/>
          <w:szCs w:val="20"/>
        </w:rPr>
      </w:pPr>
    </w:p>
    <w:p w:rsidR="00562064" w:rsidRDefault="00562064" w:rsidP="00DA7450">
      <w:pPr>
        <w:pStyle w:val="a4"/>
        <w:rPr>
          <w:sz w:val="20"/>
          <w:szCs w:val="20"/>
        </w:rPr>
      </w:pPr>
    </w:p>
    <w:p w:rsidR="002050A0" w:rsidRDefault="002050A0" w:rsidP="00DA7450">
      <w:pPr>
        <w:pStyle w:val="a4"/>
        <w:rPr>
          <w:sz w:val="20"/>
          <w:szCs w:val="20"/>
        </w:rPr>
      </w:pPr>
    </w:p>
    <w:p w:rsidR="00562064" w:rsidRDefault="00562064" w:rsidP="003404D8">
      <w:pPr>
        <w:ind w:left="1416" w:firstLine="708"/>
        <w:rPr>
          <w:sz w:val="22"/>
          <w:szCs w:val="22"/>
        </w:rPr>
      </w:pPr>
    </w:p>
    <w:p w:rsidR="003404D8" w:rsidRDefault="003404D8" w:rsidP="00562064">
      <w:pPr>
        <w:ind w:left="1416" w:firstLine="708"/>
        <w:jc w:val="right"/>
        <w:rPr>
          <w:sz w:val="22"/>
          <w:szCs w:val="22"/>
        </w:rPr>
      </w:pPr>
      <w:r w:rsidRPr="003404D8">
        <w:rPr>
          <w:sz w:val="22"/>
          <w:szCs w:val="22"/>
        </w:rPr>
        <w:lastRenderedPageBreak/>
        <w:t xml:space="preserve">    Утверждено               </w:t>
      </w:r>
    </w:p>
    <w:p w:rsidR="003404D8" w:rsidRPr="003404D8" w:rsidRDefault="003404D8" w:rsidP="003404D8">
      <w:pPr>
        <w:ind w:left="5529"/>
        <w:jc w:val="right"/>
        <w:rPr>
          <w:sz w:val="22"/>
          <w:szCs w:val="22"/>
        </w:rPr>
      </w:pPr>
      <w:r w:rsidRPr="003404D8">
        <w:rPr>
          <w:sz w:val="22"/>
          <w:szCs w:val="22"/>
        </w:rPr>
        <w:t xml:space="preserve">решением </w:t>
      </w:r>
      <w:r>
        <w:rPr>
          <w:sz w:val="22"/>
          <w:szCs w:val="22"/>
        </w:rPr>
        <w:t>С</w:t>
      </w:r>
      <w:r w:rsidRPr="003404D8">
        <w:rPr>
          <w:sz w:val="22"/>
          <w:szCs w:val="22"/>
        </w:rPr>
        <w:t xml:space="preserve">овета </w:t>
      </w:r>
      <w:r w:rsidR="00562064">
        <w:rPr>
          <w:sz w:val="22"/>
          <w:szCs w:val="22"/>
        </w:rPr>
        <w:t>Новогоряновского сельского</w:t>
      </w:r>
      <w:r w:rsidRPr="003404D8">
        <w:rPr>
          <w:sz w:val="22"/>
          <w:szCs w:val="22"/>
        </w:rPr>
        <w:t xml:space="preserve"> поселени</w:t>
      </w:r>
      <w:r w:rsidR="00562064">
        <w:rPr>
          <w:sz w:val="22"/>
          <w:szCs w:val="22"/>
        </w:rPr>
        <w:t>я</w:t>
      </w:r>
    </w:p>
    <w:p w:rsidR="003404D8" w:rsidRPr="003404D8" w:rsidRDefault="003404D8" w:rsidP="003404D8">
      <w:pPr>
        <w:ind w:left="5529"/>
        <w:jc w:val="right"/>
        <w:rPr>
          <w:sz w:val="22"/>
          <w:szCs w:val="22"/>
        </w:rPr>
      </w:pPr>
      <w:r w:rsidRPr="003404D8">
        <w:rPr>
          <w:sz w:val="22"/>
          <w:szCs w:val="22"/>
        </w:rPr>
        <w:t xml:space="preserve">                   от </w:t>
      </w:r>
      <w:r w:rsidR="00220ACA">
        <w:rPr>
          <w:sz w:val="22"/>
          <w:szCs w:val="22"/>
        </w:rPr>
        <w:t>31.03.2023</w:t>
      </w:r>
      <w:r w:rsidRPr="003404D8">
        <w:rPr>
          <w:sz w:val="22"/>
          <w:szCs w:val="22"/>
        </w:rPr>
        <w:t xml:space="preserve">г № </w:t>
      </w:r>
      <w:r w:rsidR="00220ACA">
        <w:rPr>
          <w:sz w:val="22"/>
          <w:szCs w:val="22"/>
        </w:rPr>
        <w:t>138</w:t>
      </w:r>
    </w:p>
    <w:p w:rsidR="003404D8" w:rsidRPr="003404D8" w:rsidRDefault="003404D8" w:rsidP="003404D8">
      <w:pPr>
        <w:ind w:left="5529"/>
        <w:jc w:val="right"/>
        <w:rPr>
          <w:sz w:val="22"/>
          <w:szCs w:val="22"/>
        </w:rPr>
      </w:pPr>
    </w:p>
    <w:p w:rsidR="002050A0" w:rsidRPr="00DD578B" w:rsidRDefault="002050A0" w:rsidP="003404D8">
      <w:pPr>
        <w:pStyle w:val="a4"/>
        <w:rPr>
          <w:sz w:val="28"/>
          <w:szCs w:val="28"/>
        </w:rPr>
      </w:pPr>
    </w:p>
    <w:p w:rsidR="00E8477A" w:rsidRPr="00DD578B" w:rsidRDefault="00E8477A" w:rsidP="005533DF">
      <w:pPr>
        <w:pStyle w:val="paragraphscx32627041"/>
        <w:spacing w:before="0" w:beforeAutospacing="0" w:after="0" w:afterAutospacing="0"/>
        <w:ind w:firstLine="426"/>
        <w:jc w:val="center"/>
        <w:textAlignment w:val="baseline"/>
        <w:rPr>
          <w:rStyle w:val="normaltextrunscx32627041"/>
          <w:b/>
          <w:bCs/>
          <w:sz w:val="28"/>
          <w:szCs w:val="28"/>
        </w:rPr>
      </w:pPr>
      <w:r w:rsidRPr="00DD578B">
        <w:rPr>
          <w:rStyle w:val="normaltextrunscx32627041"/>
          <w:b/>
          <w:bCs/>
          <w:sz w:val="28"/>
          <w:szCs w:val="28"/>
        </w:rPr>
        <w:t>Отчёт</w:t>
      </w:r>
    </w:p>
    <w:p w:rsidR="00D07F53" w:rsidRPr="00DD578B" w:rsidRDefault="00E8477A" w:rsidP="005533DF">
      <w:pPr>
        <w:pStyle w:val="paragraphscx32627041"/>
        <w:spacing w:before="0" w:beforeAutospacing="0" w:after="0" w:afterAutospacing="0"/>
        <w:ind w:firstLine="426"/>
        <w:jc w:val="center"/>
        <w:textAlignment w:val="baseline"/>
        <w:rPr>
          <w:rStyle w:val="normaltextrunscx32627041"/>
          <w:b/>
          <w:bCs/>
          <w:sz w:val="28"/>
          <w:szCs w:val="28"/>
        </w:rPr>
      </w:pPr>
      <w:r w:rsidRPr="00DD578B">
        <w:rPr>
          <w:rStyle w:val="normaltextrunscx32627041"/>
          <w:b/>
          <w:bCs/>
          <w:sz w:val="28"/>
          <w:szCs w:val="28"/>
        </w:rPr>
        <w:t>Главы</w:t>
      </w:r>
      <w:r w:rsidRPr="00DD578B">
        <w:rPr>
          <w:rStyle w:val="apple-converted-space"/>
          <w:b/>
          <w:bCs/>
          <w:sz w:val="28"/>
          <w:szCs w:val="28"/>
        </w:rPr>
        <w:t> </w:t>
      </w:r>
      <w:r w:rsidR="00562064" w:rsidRPr="00DD578B">
        <w:rPr>
          <w:rStyle w:val="spellingerrorscx32627041"/>
          <w:b/>
          <w:bCs/>
          <w:sz w:val="28"/>
          <w:szCs w:val="28"/>
        </w:rPr>
        <w:t>Новогоряновского сельского поселения</w:t>
      </w:r>
      <w:r w:rsidRPr="00DD578B">
        <w:rPr>
          <w:rStyle w:val="normaltextrunscx32627041"/>
          <w:b/>
          <w:bCs/>
          <w:sz w:val="28"/>
          <w:szCs w:val="28"/>
        </w:rPr>
        <w:t xml:space="preserve"> о результатах своей деятельности и деятельности администрации сельского поселения за 20</w:t>
      </w:r>
      <w:r w:rsidR="00B84D07">
        <w:rPr>
          <w:rStyle w:val="normaltextrunscx32627041"/>
          <w:b/>
          <w:bCs/>
          <w:sz w:val="28"/>
          <w:szCs w:val="28"/>
        </w:rPr>
        <w:t>22</w:t>
      </w:r>
      <w:r w:rsidRPr="00DD578B">
        <w:rPr>
          <w:rStyle w:val="normaltextrunscx32627041"/>
          <w:b/>
          <w:bCs/>
          <w:sz w:val="28"/>
          <w:szCs w:val="28"/>
        </w:rPr>
        <w:t xml:space="preserve"> год </w:t>
      </w:r>
    </w:p>
    <w:p w:rsidR="00C60D9B" w:rsidRPr="00C60D9B" w:rsidRDefault="00C60D9B" w:rsidP="00C60D9B">
      <w:pPr>
        <w:spacing w:after="20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C60D9B">
        <w:rPr>
          <w:rFonts w:ascii="Arial" w:hAnsi="Arial" w:cs="Arial"/>
          <w:color w:val="000000"/>
          <w:sz w:val="20"/>
          <w:szCs w:val="20"/>
        </w:rPr>
        <w:t> </w:t>
      </w:r>
    </w:p>
    <w:p w:rsidR="00C60D9B" w:rsidRPr="00C60D9B" w:rsidRDefault="00C60D9B" w:rsidP="00C60D9B">
      <w:pPr>
        <w:spacing w:after="200" w:line="270" w:lineRule="atLeast"/>
        <w:jc w:val="center"/>
        <w:rPr>
          <w:color w:val="000000"/>
          <w:sz w:val="28"/>
          <w:szCs w:val="28"/>
        </w:rPr>
      </w:pPr>
      <w:r w:rsidRPr="00C60D9B">
        <w:rPr>
          <w:color w:val="1E1E1E"/>
          <w:sz w:val="28"/>
          <w:szCs w:val="28"/>
        </w:rPr>
        <w:t>Уважаемые  депутаты и присутствующие.</w:t>
      </w:r>
    </w:p>
    <w:p w:rsidR="00C60D9B" w:rsidRPr="00C60D9B" w:rsidRDefault="00C60D9B" w:rsidP="00C60D9B">
      <w:pPr>
        <w:spacing w:after="200" w:line="270" w:lineRule="atLeast"/>
        <w:jc w:val="both"/>
        <w:rPr>
          <w:color w:val="000000"/>
          <w:sz w:val="28"/>
          <w:szCs w:val="28"/>
        </w:rPr>
      </w:pPr>
      <w:r w:rsidRPr="00C60D9B">
        <w:rPr>
          <w:color w:val="1E1E1E"/>
          <w:sz w:val="28"/>
          <w:szCs w:val="28"/>
        </w:rPr>
        <w:t>Администрация</w:t>
      </w:r>
      <w:r>
        <w:rPr>
          <w:color w:val="1E1E1E"/>
          <w:sz w:val="28"/>
          <w:szCs w:val="28"/>
        </w:rPr>
        <w:t>Новогоряновского</w:t>
      </w:r>
      <w:r w:rsidRPr="00C60D9B">
        <w:rPr>
          <w:color w:val="1E1E1E"/>
          <w:sz w:val="28"/>
          <w:szCs w:val="28"/>
        </w:rPr>
        <w:t xml:space="preserve"> сельского поселения строит свою работу в соответствии с Конституцией РФ, Законами РФ, Законами </w:t>
      </w:r>
      <w:r>
        <w:rPr>
          <w:color w:val="1E1E1E"/>
          <w:sz w:val="28"/>
          <w:szCs w:val="28"/>
        </w:rPr>
        <w:t xml:space="preserve">Ивановской </w:t>
      </w:r>
      <w:r w:rsidRPr="00C60D9B">
        <w:rPr>
          <w:color w:val="1E1E1E"/>
          <w:sz w:val="28"/>
          <w:szCs w:val="28"/>
        </w:rPr>
        <w:t xml:space="preserve">области, нормативно правовыми актами </w:t>
      </w:r>
      <w:r>
        <w:rPr>
          <w:color w:val="1E1E1E"/>
          <w:sz w:val="28"/>
          <w:szCs w:val="28"/>
        </w:rPr>
        <w:t>Тейковского</w:t>
      </w:r>
      <w:r w:rsidRPr="00C60D9B">
        <w:rPr>
          <w:color w:val="1E1E1E"/>
          <w:sz w:val="28"/>
          <w:szCs w:val="28"/>
        </w:rPr>
        <w:t xml:space="preserve"> муниципального района, Уставом </w:t>
      </w:r>
      <w:r>
        <w:rPr>
          <w:color w:val="1E1E1E"/>
          <w:sz w:val="28"/>
          <w:szCs w:val="28"/>
        </w:rPr>
        <w:t>Новогоряновского</w:t>
      </w:r>
      <w:r w:rsidRPr="00C60D9B">
        <w:rPr>
          <w:color w:val="1E1E1E"/>
          <w:sz w:val="28"/>
          <w:szCs w:val="28"/>
        </w:rPr>
        <w:t xml:space="preserve"> сельского поселения.</w:t>
      </w:r>
    </w:p>
    <w:p w:rsidR="00C60D9B" w:rsidRPr="00C60D9B" w:rsidRDefault="00C60D9B" w:rsidP="00C60D9B">
      <w:pPr>
        <w:spacing w:after="200" w:line="270" w:lineRule="atLeast"/>
        <w:jc w:val="both"/>
        <w:rPr>
          <w:color w:val="000000"/>
          <w:sz w:val="28"/>
          <w:szCs w:val="28"/>
        </w:rPr>
      </w:pPr>
      <w:r w:rsidRPr="00C60D9B">
        <w:rPr>
          <w:color w:val="000000"/>
          <w:sz w:val="28"/>
          <w:szCs w:val="28"/>
        </w:rPr>
        <w:t>Наиболее значимым вопросом является  формирование, исполнение бюджета поселения и контроль над исполнением бюджета.</w:t>
      </w:r>
    </w:p>
    <w:p w:rsidR="00C60D9B" w:rsidRPr="00C60D9B" w:rsidRDefault="00C60D9B" w:rsidP="00C60D9B">
      <w:pPr>
        <w:spacing w:after="200" w:line="270" w:lineRule="atLeast"/>
        <w:jc w:val="both"/>
        <w:rPr>
          <w:color w:val="000000"/>
          <w:sz w:val="28"/>
          <w:szCs w:val="28"/>
        </w:rPr>
      </w:pPr>
      <w:r w:rsidRPr="00C60D9B">
        <w:rPr>
          <w:color w:val="000000"/>
          <w:sz w:val="28"/>
          <w:szCs w:val="28"/>
        </w:rPr>
        <w:t xml:space="preserve">Основу экономики и налоговой базы села составляют </w:t>
      </w:r>
      <w:r>
        <w:rPr>
          <w:color w:val="000000"/>
          <w:sz w:val="28"/>
          <w:szCs w:val="28"/>
        </w:rPr>
        <w:t>индивидуальные предприниматели</w:t>
      </w:r>
      <w:r w:rsidRPr="00C60D9B">
        <w:rPr>
          <w:color w:val="000000"/>
          <w:sz w:val="28"/>
          <w:szCs w:val="28"/>
        </w:rPr>
        <w:t>.</w:t>
      </w:r>
    </w:p>
    <w:p w:rsidR="00C60D9B" w:rsidRPr="00C60D9B" w:rsidRDefault="00220ACA" w:rsidP="00C60D9B">
      <w:pPr>
        <w:spacing w:after="20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2022</w:t>
      </w:r>
      <w:r w:rsidR="00C60D9B" w:rsidRPr="00C60D9B">
        <w:rPr>
          <w:color w:val="000000"/>
          <w:sz w:val="28"/>
          <w:szCs w:val="28"/>
        </w:rPr>
        <w:t>г. поступило:</w:t>
      </w:r>
    </w:p>
    <w:p w:rsidR="00C60D9B" w:rsidRPr="00C60D9B" w:rsidRDefault="00C60D9B" w:rsidP="00C60D9B">
      <w:pPr>
        <w:spacing w:after="200" w:line="270" w:lineRule="atLeast"/>
        <w:jc w:val="both"/>
        <w:rPr>
          <w:color w:val="000000"/>
          <w:sz w:val="28"/>
          <w:szCs w:val="28"/>
        </w:rPr>
      </w:pPr>
      <w:r w:rsidRPr="00C60D9B">
        <w:rPr>
          <w:b/>
          <w:bCs/>
          <w:color w:val="000000"/>
          <w:sz w:val="28"/>
          <w:szCs w:val="28"/>
        </w:rPr>
        <w:t>земельного налога –</w:t>
      </w:r>
      <w:r w:rsidR="00B84D07">
        <w:rPr>
          <w:b/>
          <w:bCs/>
          <w:color w:val="000000"/>
          <w:sz w:val="28"/>
          <w:szCs w:val="28"/>
        </w:rPr>
        <w:t>120</w:t>
      </w:r>
      <w:r>
        <w:rPr>
          <w:b/>
          <w:bCs/>
          <w:color w:val="000000"/>
          <w:sz w:val="28"/>
          <w:szCs w:val="28"/>
        </w:rPr>
        <w:t>,</w:t>
      </w:r>
      <w:r w:rsidR="00B84D07">
        <w:rPr>
          <w:b/>
          <w:bCs/>
          <w:color w:val="000000"/>
          <w:sz w:val="28"/>
          <w:szCs w:val="28"/>
        </w:rPr>
        <w:t>8</w:t>
      </w:r>
      <w:r w:rsidRPr="00C60D9B">
        <w:rPr>
          <w:b/>
          <w:bCs/>
          <w:color w:val="000000"/>
          <w:sz w:val="28"/>
          <w:szCs w:val="28"/>
        </w:rPr>
        <w:t>тыс.руб.</w:t>
      </w:r>
    </w:p>
    <w:p w:rsidR="00C60D9B" w:rsidRPr="00C60D9B" w:rsidRDefault="00C60D9B" w:rsidP="00C60D9B">
      <w:pPr>
        <w:spacing w:after="200" w:line="270" w:lineRule="atLeast"/>
        <w:jc w:val="both"/>
        <w:rPr>
          <w:color w:val="000000"/>
          <w:sz w:val="28"/>
          <w:szCs w:val="28"/>
        </w:rPr>
      </w:pPr>
      <w:r w:rsidRPr="00C60D9B">
        <w:rPr>
          <w:b/>
          <w:bCs/>
          <w:color w:val="000000"/>
          <w:sz w:val="28"/>
          <w:szCs w:val="28"/>
        </w:rPr>
        <w:t xml:space="preserve">налог на имущество  – </w:t>
      </w:r>
      <w:r w:rsidR="00B84D07">
        <w:rPr>
          <w:b/>
          <w:bCs/>
          <w:color w:val="000000"/>
          <w:sz w:val="28"/>
          <w:szCs w:val="28"/>
        </w:rPr>
        <w:t>83,1</w:t>
      </w:r>
      <w:r w:rsidRPr="00C60D9B">
        <w:rPr>
          <w:b/>
          <w:bCs/>
          <w:color w:val="000000"/>
          <w:sz w:val="28"/>
          <w:szCs w:val="28"/>
        </w:rPr>
        <w:t>тыс.руб.</w:t>
      </w:r>
    </w:p>
    <w:p w:rsidR="00C60D9B" w:rsidRPr="00C60D9B" w:rsidRDefault="00C60D9B" w:rsidP="00C60D9B">
      <w:pPr>
        <w:spacing w:after="200" w:line="270" w:lineRule="atLeast"/>
        <w:jc w:val="both"/>
        <w:rPr>
          <w:color w:val="000000"/>
          <w:sz w:val="28"/>
          <w:szCs w:val="28"/>
        </w:rPr>
      </w:pPr>
      <w:r w:rsidRPr="00C60D9B">
        <w:rPr>
          <w:b/>
          <w:bCs/>
          <w:color w:val="000000"/>
          <w:sz w:val="28"/>
          <w:szCs w:val="28"/>
        </w:rPr>
        <w:t xml:space="preserve">подоходный налог – </w:t>
      </w:r>
      <w:r w:rsidR="00B84D07">
        <w:rPr>
          <w:b/>
          <w:bCs/>
          <w:color w:val="000000"/>
          <w:sz w:val="28"/>
          <w:szCs w:val="28"/>
        </w:rPr>
        <w:t>184,9</w:t>
      </w:r>
      <w:r w:rsidRPr="00C60D9B">
        <w:rPr>
          <w:b/>
          <w:bCs/>
          <w:color w:val="000000"/>
          <w:sz w:val="28"/>
          <w:szCs w:val="28"/>
        </w:rPr>
        <w:t>тыс.руб.</w:t>
      </w:r>
    </w:p>
    <w:p w:rsidR="00C60D9B" w:rsidRDefault="00C60D9B" w:rsidP="00C60D9B">
      <w:pPr>
        <w:spacing w:after="200" w:line="270" w:lineRule="atLeast"/>
        <w:jc w:val="both"/>
        <w:rPr>
          <w:b/>
          <w:bCs/>
          <w:color w:val="000000"/>
          <w:sz w:val="28"/>
          <w:szCs w:val="28"/>
        </w:rPr>
      </w:pPr>
      <w:r w:rsidRPr="00C60D9B">
        <w:rPr>
          <w:b/>
          <w:bCs/>
          <w:color w:val="000000"/>
          <w:sz w:val="28"/>
          <w:szCs w:val="28"/>
        </w:rPr>
        <w:t xml:space="preserve">Всего в 2021г получено  доходов  </w:t>
      </w:r>
      <w:r w:rsidR="00B84D07">
        <w:rPr>
          <w:b/>
          <w:bCs/>
          <w:color w:val="000000"/>
          <w:sz w:val="28"/>
          <w:szCs w:val="28"/>
        </w:rPr>
        <w:t>6532,8</w:t>
      </w:r>
      <w:r w:rsidRPr="00C60D9B">
        <w:rPr>
          <w:b/>
          <w:bCs/>
          <w:color w:val="000000"/>
          <w:sz w:val="28"/>
          <w:szCs w:val="28"/>
        </w:rPr>
        <w:t>тыс.руб.</w:t>
      </w:r>
    </w:p>
    <w:p w:rsidR="00DD578B" w:rsidRPr="00DD578B" w:rsidRDefault="00DD578B" w:rsidP="00DD578B">
      <w:pPr>
        <w:spacing w:before="225" w:after="225" w:line="293" w:lineRule="atLeast"/>
        <w:rPr>
          <w:sz w:val="28"/>
          <w:szCs w:val="28"/>
        </w:rPr>
      </w:pPr>
      <w:r w:rsidRPr="00DD578B">
        <w:rPr>
          <w:sz w:val="28"/>
          <w:szCs w:val="28"/>
        </w:rPr>
        <w:t>Проводилась работа с налогоплательщиками-недоимщиками:</w:t>
      </w:r>
    </w:p>
    <w:p w:rsidR="00DD578B" w:rsidRPr="00DD578B" w:rsidRDefault="00DD578B" w:rsidP="00DD578B">
      <w:pPr>
        <w:spacing w:before="225" w:after="225" w:line="293" w:lineRule="atLeast"/>
        <w:rPr>
          <w:sz w:val="28"/>
          <w:szCs w:val="28"/>
        </w:rPr>
      </w:pPr>
      <w:r w:rsidRPr="00DD578B">
        <w:rPr>
          <w:sz w:val="28"/>
          <w:szCs w:val="28"/>
        </w:rPr>
        <w:t>— периодически высылались и разносились извещения с напоминаниями об уплате налогов, так же велась работа в телефонном режиме;</w:t>
      </w:r>
    </w:p>
    <w:p w:rsidR="00DD578B" w:rsidRPr="00DD578B" w:rsidRDefault="00DD578B" w:rsidP="00DD578B">
      <w:pPr>
        <w:spacing w:before="225" w:after="225" w:line="293" w:lineRule="atLeast"/>
        <w:rPr>
          <w:sz w:val="28"/>
          <w:szCs w:val="28"/>
        </w:rPr>
      </w:pPr>
      <w:r w:rsidRPr="00DD578B">
        <w:rPr>
          <w:sz w:val="28"/>
          <w:szCs w:val="28"/>
        </w:rPr>
        <w:t xml:space="preserve">— задолжники приглашались в администрацию </w:t>
      </w:r>
      <w:r>
        <w:rPr>
          <w:sz w:val="28"/>
          <w:szCs w:val="28"/>
        </w:rPr>
        <w:t>Новогоряновского</w:t>
      </w:r>
      <w:r w:rsidRPr="00DD578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собеседование</w:t>
      </w:r>
      <w:r w:rsidRPr="00DD578B">
        <w:rPr>
          <w:sz w:val="28"/>
          <w:szCs w:val="28"/>
        </w:rPr>
        <w:t>.</w:t>
      </w:r>
    </w:p>
    <w:p w:rsidR="00C60D9B" w:rsidRPr="00C60D9B" w:rsidRDefault="00DD578B" w:rsidP="00C60D9B">
      <w:pPr>
        <w:spacing w:after="20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C60D9B" w:rsidRPr="00C60D9B">
        <w:rPr>
          <w:color w:val="000000"/>
          <w:sz w:val="28"/>
          <w:szCs w:val="28"/>
        </w:rPr>
        <w:t xml:space="preserve">се средства расходуются на выполнение вопросов местного значения и выплату заработной платы согласно 131-ФЗ  "Об общих принципах организации местного самоуправления в Российской Федерации» </w:t>
      </w:r>
      <w:r w:rsidR="00C60D9B">
        <w:rPr>
          <w:color w:val="000000"/>
          <w:sz w:val="28"/>
          <w:szCs w:val="28"/>
        </w:rPr>
        <w:t>и закону Ивановской области № 72</w:t>
      </w:r>
      <w:r w:rsidR="00C60D9B" w:rsidRPr="00C60D9B">
        <w:rPr>
          <w:color w:val="000000"/>
          <w:sz w:val="28"/>
          <w:szCs w:val="28"/>
        </w:rPr>
        <w:t xml:space="preserve">-ОЗ «О муниципальной службе в </w:t>
      </w:r>
      <w:r w:rsidR="00C60D9B">
        <w:rPr>
          <w:color w:val="000000"/>
          <w:sz w:val="28"/>
          <w:szCs w:val="28"/>
        </w:rPr>
        <w:t>Ивановской</w:t>
      </w:r>
      <w:r w:rsidR="00C60D9B" w:rsidRPr="00C60D9B">
        <w:rPr>
          <w:color w:val="000000"/>
          <w:sz w:val="28"/>
          <w:szCs w:val="28"/>
        </w:rPr>
        <w:t xml:space="preserve"> области»</w:t>
      </w:r>
    </w:p>
    <w:p w:rsidR="00C60D9B" w:rsidRDefault="00C60D9B" w:rsidP="00C60D9B">
      <w:pPr>
        <w:spacing w:after="200" w:line="270" w:lineRule="atLeast"/>
        <w:jc w:val="both"/>
        <w:rPr>
          <w:color w:val="000000"/>
          <w:sz w:val="28"/>
          <w:szCs w:val="28"/>
        </w:rPr>
      </w:pPr>
      <w:r w:rsidRPr="00C60D9B">
        <w:rPr>
          <w:color w:val="000000"/>
          <w:sz w:val="28"/>
          <w:szCs w:val="28"/>
        </w:rPr>
        <w:t>Расход бюджетных средств контролируется казначейством</w:t>
      </w:r>
      <w:r w:rsidRPr="00C60D9B">
        <w:rPr>
          <w:b/>
          <w:bCs/>
          <w:color w:val="000000"/>
          <w:sz w:val="28"/>
          <w:szCs w:val="28"/>
        </w:rPr>
        <w:t>, </w:t>
      </w:r>
      <w:r w:rsidRPr="00C60D9B">
        <w:rPr>
          <w:color w:val="000000"/>
          <w:sz w:val="28"/>
          <w:szCs w:val="28"/>
        </w:rPr>
        <w:t xml:space="preserve">контрольно – счетной комиссией </w:t>
      </w:r>
      <w:r>
        <w:rPr>
          <w:color w:val="000000"/>
          <w:sz w:val="28"/>
          <w:szCs w:val="28"/>
        </w:rPr>
        <w:t>Новогоряновского сельского поселения</w:t>
      </w:r>
      <w:r w:rsidRPr="00C60D9B">
        <w:rPr>
          <w:color w:val="000000"/>
          <w:sz w:val="28"/>
          <w:szCs w:val="28"/>
        </w:rPr>
        <w:t>.</w:t>
      </w:r>
    </w:p>
    <w:p w:rsidR="00220ACA" w:rsidRDefault="00220ACA" w:rsidP="00C60D9B">
      <w:pPr>
        <w:spacing w:after="200" w:line="270" w:lineRule="atLeast"/>
        <w:jc w:val="both"/>
        <w:rPr>
          <w:color w:val="000000"/>
          <w:sz w:val="28"/>
          <w:szCs w:val="28"/>
        </w:rPr>
      </w:pPr>
    </w:p>
    <w:p w:rsidR="00220ACA" w:rsidRPr="00C60D9B" w:rsidRDefault="00220ACA" w:rsidP="00C60D9B">
      <w:pPr>
        <w:spacing w:after="200" w:line="270" w:lineRule="atLeast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C60D9B" w:rsidRPr="00C60D9B" w:rsidRDefault="00C60D9B" w:rsidP="00C60D9B">
      <w:pPr>
        <w:spacing w:after="200" w:line="270" w:lineRule="atLeast"/>
        <w:jc w:val="center"/>
        <w:rPr>
          <w:color w:val="000000"/>
          <w:sz w:val="28"/>
          <w:szCs w:val="28"/>
        </w:rPr>
      </w:pPr>
      <w:r w:rsidRPr="00C60D9B">
        <w:rPr>
          <w:b/>
          <w:bCs/>
          <w:color w:val="1E1E1E"/>
          <w:sz w:val="28"/>
          <w:szCs w:val="28"/>
        </w:rPr>
        <w:lastRenderedPageBreak/>
        <w:t>Сельское хозяйство</w:t>
      </w:r>
    </w:p>
    <w:p w:rsidR="00C60D9B" w:rsidRPr="00C60D9B" w:rsidRDefault="00C60D9B" w:rsidP="00C60D9B">
      <w:pPr>
        <w:spacing w:after="200" w:line="270" w:lineRule="atLeast"/>
        <w:jc w:val="both"/>
        <w:rPr>
          <w:color w:val="000000"/>
          <w:sz w:val="28"/>
          <w:szCs w:val="28"/>
        </w:rPr>
      </w:pPr>
      <w:r w:rsidRPr="00C60D9B">
        <w:rPr>
          <w:color w:val="1E1E1E"/>
          <w:sz w:val="28"/>
          <w:szCs w:val="28"/>
        </w:rPr>
        <w:t xml:space="preserve"> На территории сельского поселения </w:t>
      </w:r>
      <w:r>
        <w:rPr>
          <w:color w:val="1E1E1E"/>
          <w:sz w:val="28"/>
          <w:szCs w:val="28"/>
        </w:rPr>
        <w:t>сельское хозяйство развито в виде личного подсобного хозяйства.</w:t>
      </w:r>
    </w:p>
    <w:p w:rsidR="00C60D9B" w:rsidRPr="00C60D9B" w:rsidRDefault="00C60D9B" w:rsidP="00C60D9B">
      <w:pPr>
        <w:spacing w:after="200" w:line="270" w:lineRule="atLeast"/>
        <w:jc w:val="center"/>
        <w:rPr>
          <w:color w:val="000000"/>
          <w:sz w:val="28"/>
          <w:szCs w:val="28"/>
        </w:rPr>
      </w:pPr>
      <w:r w:rsidRPr="00C60D9B">
        <w:rPr>
          <w:b/>
          <w:bCs/>
          <w:color w:val="1E1E1E"/>
          <w:sz w:val="28"/>
          <w:szCs w:val="28"/>
        </w:rPr>
        <w:t>Население.</w:t>
      </w:r>
    </w:p>
    <w:p w:rsidR="00C60D9B" w:rsidRPr="00C60D9B" w:rsidRDefault="00C60D9B" w:rsidP="00C60D9B">
      <w:pPr>
        <w:spacing w:after="200" w:line="270" w:lineRule="atLeast"/>
        <w:jc w:val="both"/>
        <w:rPr>
          <w:color w:val="000000"/>
          <w:sz w:val="28"/>
          <w:szCs w:val="28"/>
        </w:rPr>
      </w:pPr>
      <w:r w:rsidRPr="00C60D9B">
        <w:rPr>
          <w:color w:val="1E1E1E"/>
          <w:sz w:val="28"/>
          <w:szCs w:val="28"/>
        </w:rPr>
        <w:t xml:space="preserve">   На территории </w:t>
      </w:r>
      <w:r>
        <w:rPr>
          <w:color w:val="1E1E1E"/>
          <w:sz w:val="28"/>
          <w:szCs w:val="28"/>
        </w:rPr>
        <w:t>Новогоряновского</w:t>
      </w:r>
      <w:r w:rsidRPr="00C60D9B">
        <w:rPr>
          <w:color w:val="1E1E1E"/>
          <w:sz w:val="28"/>
          <w:szCs w:val="28"/>
        </w:rPr>
        <w:t xml:space="preserve">  сельского поселения  по данным похозяйственного учета имеется </w:t>
      </w:r>
      <w:r w:rsidR="00060F2F">
        <w:rPr>
          <w:color w:val="1E1E1E"/>
          <w:sz w:val="28"/>
          <w:szCs w:val="28"/>
        </w:rPr>
        <w:t>762</w:t>
      </w:r>
      <w:r w:rsidRPr="00C60D9B">
        <w:rPr>
          <w:color w:val="1E1E1E"/>
          <w:sz w:val="28"/>
          <w:szCs w:val="28"/>
        </w:rPr>
        <w:t xml:space="preserve">  хозяйства, численность постоянного населения составляет  </w:t>
      </w:r>
      <w:r w:rsidR="00060F2F">
        <w:rPr>
          <w:color w:val="1E1E1E"/>
          <w:sz w:val="28"/>
          <w:szCs w:val="28"/>
        </w:rPr>
        <w:t>1</w:t>
      </w:r>
      <w:r w:rsidR="00B84D07">
        <w:rPr>
          <w:color w:val="1E1E1E"/>
          <w:sz w:val="28"/>
          <w:szCs w:val="28"/>
        </w:rPr>
        <w:t>226</w:t>
      </w:r>
      <w:r w:rsidRPr="00C60D9B">
        <w:rPr>
          <w:color w:val="1E1E1E"/>
          <w:sz w:val="28"/>
          <w:szCs w:val="28"/>
        </w:rPr>
        <w:t>человека</w:t>
      </w:r>
    </w:p>
    <w:p w:rsidR="00C60D9B" w:rsidRPr="00C60D9B" w:rsidRDefault="00C60D9B" w:rsidP="00C60D9B">
      <w:pPr>
        <w:spacing w:after="200" w:line="270" w:lineRule="atLeast"/>
        <w:jc w:val="both"/>
        <w:rPr>
          <w:color w:val="000000"/>
          <w:sz w:val="28"/>
          <w:szCs w:val="28"/>
        </w:rPr>
      </w:pPr>
      <w:r w:rsidRPr="00C60D9B">
        <w:rPr>
          <w:color w:val="1E1E1E"/>
          <w:sz w:val="28"/>
          <w:szCs w:val="28"/>
        </w:rPr>
        <w:t>Из них:</w:t>
      </w:r>
    </w:p>
    <w:p w:rsidR="00C60D9B" w:rsidRPr="00C60D9B" w:rsidRDefault="00C60D9B" w:rsidP="00C60D9B">
      <w:pPr>
        <w:spacing w:after="200" w:line="270" w:lineRule="atLeast"/>
        <w:jc w:val="both"/>
        <w:rPr>
          <w:color w:val="000000"/>
          <w:sz w:val="28"/>
          <w:szCs w:val="28"/>
        </w:rPr>
      </w:pPr>
      <w:r w:rsidRPr="00C60D9B">
        <w:rPr>
          <w:color w:val="1E1E1E"/>
          <w:sz w:val="28"/>
          <w:szCs w:val="28"/>
        </w:rPr>
        <w:t xml:space="preserve">трудоспособных - </w:t>
      </w:r>
      <w:r w:rsidR="00060F2F">
        <w:rPr>
          <w:color w:val="1E1E1E"/>
          <w:sz w:val="28"/>
          <w:szCs w:val="28"/>
        </w:rPr>
        <w:t>848</w:t>
      </w:r>
      <w:r w:rsidR="00321B97">
        <w:rPr>
          <w:color w:val="1E1E1E"/>
          <w:sz w:val="28"/>
          <w:szCs w:val="28"/>
        </w:rPr>
        <w:t xml:space="preserve"> человек</w:t>
      </w:r>
      <w:r w:rsidRPr="00C60D9B">
        <w:rPr>
          <w:color w:val="1E1E1E"/>
          <w:sz w:val="28"/>
          <w:szCs w:val="28"/>
        </w:rPr>
        <w:t>;</w:t>
      </w:r>
      <w:r w:rsidR="00526061">
        <w:rPr>
          <w:color w:val="1E1E1E"/>
          <w:sz w:val="28"/>
          <w:szCs w:val="28"/>
        </w:rPr>
        <w:t>?</w:t>
      </w:r>
    </w:p>
    <w:p w:rsidR="00C60D9B" w:rsidRPr="00C60D9B" w:rsidRDefault="00C60D9B" w:rsidP="00C60D9B">
      <w:pPr>
        <w:spacing w:after="200" w:line="270" w:lineRule="atLeast"/>
        <w:jc w:val="both"/>
        <w:rPr>
          <w:color w:val="000000"/>
          <w:sz w:val="28"/>
          <w:szCs w:val="28"/>
        </w:rPr>
      </w:pPr>
      <w:r w:rsidRPr="00C60D9B">
        <w:rPr>
          <w:color w:val="1E1E1E"/>
          <w:sz w:val="28"/>
          <w:szCs w:val="28"/>
        </w:rPr>
        <w:t xml:space="preserve">пенсионеров </w:t>
      </w:r>
      <w:r w:rsidR="00321B97">
        <w:rPr>
          <w:color w:val="1E1E1E"/>
          <w:sz w:val="28"/>
          <w:szCs w:val="28"/>
        </w:rPr>
        <w:t>–</w:t>
      </w:r>
      <w:r w:rsidR="00060F2F">
        <w:rPr>
          <w:color w:val="1E1E1E"/>
          <w:sz w:val="28"/>
          <w:szCs w:val="28"/>
        </w:rPr>
        <w:t>352</w:t>
      </w:r>
      <w:r w:rsidRPr="00C60D9B">
        <w:rPr>
          <w:color w:val="1E1E1E"/>
          <w:sz w:val="28"/>
          <w:szCs w:val="28"/>
        </w:rPr>
        <w:t>человек</w:t>
      </w:r>
      <w:r w:rsidR="00060F2F">
        <w:rPr>
          <w:color w:val="1E1E1E"/>
          <w:sz w:val="28"/>
          <w:szCs w:val="28"/>
        </w:rPr>
        <w:t>а</w:t>
      </w:r>
      <w:r w:rsidR="00526061">
        <w:rPr>
          <w:color w:val="1E1E1E"/>
          <w:sz w:val="28"/>
          <w:szCs w:val="28"/>
        </w:rPr>
        <w:t>?</w:t>
      </w:r>
      <w:r w:rsidRPr="00C60D9B">
        <w:rPr>
          <w:color w:val="1E1E1E"/>
          <w:sz w:val="28"/>
          <w:szCs w:val="28"/>
        </w:rPr>
        <w:t>: детей школьного возраста - </w:t>
      </w:r>
      <w:r w:rsidRPr="00C60D9B">
        <w:rPr>
          <w:color w:val="000000"/>
          <w:sz w:val="28"/>
          <w:szCs w:val="28"/>
        </w:rPr>
        <w:t>37 человек;</w:t>
      </w:r>
      <w:r w:rsidR="00526061">
        <w:rPr>
          <w:color w:val="000000"/>
          <w:sz w:val="28"/>
          <w:szCs w:val="28"/>
        </w:rPr>
        <w:t>?</w:t>
      </w:r>
    </w:p>
    <w:p w:rsidR="00C60D9B" w:rsidRPr="00C60D9B" w:rsidRDefault="00C60D9B" w:rsidP="00C60D9B">
      <w:pPr>
        <w:spacing w:after="200" w:line="270" w:lineRule="atLeast"/>
        <w:jc w:val="both"/>
        <w:rPr>
          <w:color w:val="000000"/>
          <w:sz w:val="28"/>
          <w:szCs w:val="28"/>
        </w:rPr>
      </w:pPr>
      <w:r w:rsidRPr="00C60D9B">
        <w:rPr>
          <w:color w:val="1E1E1E"/>
          <w:sz w:val="28"/>
          <w:szCs w:val="28"/>
        </w:rPr>
        <w:t xml:space="preserve">детей дошкольного возраста – </w:t>
      </w:r>
      <w:r w:rsidR="00060F2F">
        <w:rPr>
          <w:color w:val="1E1E1E"/>
          <w:sz w:val="28"/>
          <w:szCs w:val="28"/>
        </w:rPr>
        <w:t>36</w:t>
      </w:r>
      <w:r w:rsidRPr="00C60D9B">
        <w:rPr>
          <w:color w:val="1E1E1E"/>
          <w:sz w:val="28"/>
          <w:szCs w:val="28"/>
        </w:rPr>
        <w:t xml:space="preserve"> человек;</w:t>
      </w:r>
      <w:r w:rsidR="00526061">
        <w:rPr>
          <w:color w:val="1E1E1E"/>
          <w:sz w:val="28"/>
          <w:szCs w:val="28"/>
        </w:rPr>
        <w:t>?</w:t>
      </w:r>
    </w:p>
    <w:p w:rsidR="00C60D9B" w:rsidRPr="00C60D9B" w:rsidRDefault="004C798C" w:rsidP="00C60D9B">
      <w:pPr>
        <w:spacing w:after="200" w:line="270" w:lineRule="atLeast"/>
        <w:jc w:val="both"/>
        <w:rPr>
          <w:color w:val="000000"/>
          <w:sz w:val="28"/>
          <w:szCs w:val="28"/>
        </w:rPr>
      </w:pPr>
      <w:r>
        <w:rPr>
          <w:color w:val="1E1E1E"/>
          <w:sz w:val="28"/>
          <w:szCs w:val="28"/>
        </w:rPr>
        <w:t>Родилось в 2022</w:t>
      </w:r>
      <w:r w:rsidR="00C60D9B" w:rsidRPr="00C60D9B">
        <w:rPr>
          <w:color w:val="1E1E1E"/>
          <w:sz w:val="28"/>
          <w:szCs w:val="28"/>
        </w:rPr>
        <w:t xml:space="preserve"> году – </w:t>
      </w:r>
      <w:r>
        <w:rPr>
          <w:color w:val="1E1E1E"/>
          <w:sz w:val="28"/>
          <w:szCs w:val="28"/>
        </w:rPr>
        <w:t>4</w:t>
      </w:r>
      <w:r w:rsidR="00C60D9B" w:rsidRPr="00C60D9B">
        <w:rPr>
          <w:color w:val="1E1E1E"/>
          <w:sz w:val="28"/>
          <w:szCs w:val="28"/>
        </w:rPr>
        <w:t xml:space="preserve"> человека, умерло – </w:t>
      </w:r>
      <w:r>
        <w:rPr>
          <w:color w:val="1E1E1E"/>
          <w:sz w:val="28"/>
          <w:szCs w:val="28"/>
        </w:rPr>
        <w:t>19</w:t>
      </w:r>
      <w:r w:rsidR="00C60D9B" w:rsidRPr="00C60D9B">
        <w:rPr>
          <w:color w:val="1E1E1E"/>
          <w:sz w:val="28"/>
          <w:szCs w:val="28"/>
        </w:rPr>
        <w:t xml:space="preserve"> человек.</w:t>
      </w:r>
    </w:p>
    <w:p w:rsidR="00C60D9B" w:rsidRPr="00C60D9B" w:rsidRDefault="00F64B80" w:rsidP="00C60D9B">
      <w:pPr>
        <w:spacing w:after="200" w:line="270" w:lineRule="atLeast"/>
        <w:jc w:val="both"/>
        <w:rPr>
          <w:color w:val="000000"/>
          <w:sz w:val="28"/>
          <w:szCs w:val="28"/>
        </w:rPr>
      </w:pPr>
      <w:r>
        <w:rPr>
          <w:color w:val="1E1E1E"/>
          <w:sz w:val="28"/>
          <w:szCs w:val="28"/>
        </w:rPr>
        <w:t>На 01.01.2023</w:t>
      </w:r>
      <w:r w:rsidR="00C60D9B" w:rsidRPr="00C60D9B">
        <w:rPr>
          <w:color w:val="1E1E1E"/>
          <w:sz w:val="28"/>
          <w:szCs w:val="28"/>
        </w:rPr>
        <w:t xml:space="preserve"> в хозяйствах жителей села имеется:</w:t>
      </w:r>
    </w:p>
    <w:p w:rsidR="00C60D9B" w:rsidRPr="00C60D9B" w:rsidRDefault="00C60D9B" w:rsidP="00C60D9B">
      <w:pPr>
        <w:spacing w:after="200" w:line="270" w:lineRule="atLeast"/>
        <w:jc w:val="both"/>
        <w:rPr>
          <w:color w:val="000000"/>
          <w:sz w:val="28"/>
          <w:szCs w:val="28"/>
        </w:rPr>
      </w:pPr>
      <w:r w:rsidRPr="00C60D9B">
        <w:rPr>
          <w:color w:val="1E1E1E"/>
          <w:sz w:val="28"/>
          <w:szCs w:val="28"/>
        </w:rPr>
        <w:t xml:space="preserve">Коров- </w:t>
      </w:r>
      <w:r w:rsidR="00060F2F">
        <w:rPr>
          <w:color w:val="1E1E1E"/>
          <w:sz w:val="28"/>
          <w:szCs w:val="28"/>
        </w:rPr>
        <w:t>2</w:t>
      </w:r>
    </w:p>
    <w:p w:rsidR="00C60D9B" w:rsidRPr="00C60D9B" w:rsidRDefault="00C60D9B" w:rsidP="00C60D9B">
      <w:pPr>
        <w:spacing w:after="200" w:line="270" w:lineRule="atLeast"/>
        <w:jc w:val="both"/>
        <w:rPr>
          <w:color w:val="000000"/>
          <w:sz w:val="28"/>
          <w:szCs w:val="28"/>
        </w:rPr>
      </w:pPr>
      <w:r w:rsidRPr="00C60D9B">
        <w:rPr>
          <w:color w:val="1E1E1E"/>
          <w:sz w:val="28"/>
          <w:szCs w:val="28"/>
        </w:rPr>
        <w:t xml:space="preserve">Свиней – </w:t>
      </w:r>
      <w:r w:rsidR="00060F2F">
        <w:rPr>
          <w:color w:val="1E1E1E"/>
          <w:sz w:val="28"/>
          <w:szCs w:val="28"/>
        </w:rPr>
        <w:t>4</w:t>
      </w:r>
    </w:p>
    <w:p w:rsidR="00C60D9B" w:rsidRPr="00C60D9B" w:rsidRDefault="00C60D9B" w:rsidP="00C60D9B">
      <w:pPr>
        <w:spacing w:after="200" w:line="270" w:lineRule="atLeast"/>
        <w:jc w:val="both"/>
        <w:rPr>
          <w:color w:val="000000"/>
          <w:sz w:val="28"/>
          <w:szCs w:val="28"/>
        </w:rPr>
      </w:pPr>
      <w:r w:rsidRPr="00C60D9B">
        <w:rPr>
          <w:color w:val="1E1E1E"/>
          <w:sz w:val="28"/>
          <w:szCs w:val="28"/>
        </w:rPr>
        <w:t xml:space="preserve">Овец и коз – </w:t>
      </w:r>
      <w:r w:rsidR="00060F2F">
        <w:rPr>
          <w:color w:val="1E1E1E"/>
          <w:sz w:val="28"/>
          <w:szCs w:val="28"/>
        </w:rPr>
        <w:t>2</w:t>
      </w:r>
      <w:r w:rsidR="004C798C">
        <w:rPr>
          <w:color w:val="1E1E1E"/>
          <w:sz w:val="28"/>
          <w:szCs w:val="28"/>
        </w:rPr>
        <w:t>7</w:t>
      </w:r>
    </w:p>
    <w:p w:rsidR="00C60D9B" w:rsidRPr="00C60D9B" w:rsidRDefault="00C60D9B" w:rsidP="00C60D9B">
      <w:pPr>
        <w:spacing w:after="200" w:line="270" w:lineRule="atLeast"/>
        <w:jc w:val="both"/>
        <w:rPr>
          <w:color w:val="000000"/>
          <w:sz w:val="28"/>
          <w:szCs w:val="28"/>
        </w:rPr>
      </w:pPr>
      <w:r w:rsidRPr="00C60D9B">
        <w:rPr>
          <w:color w:val="1E1E1E"/>
          <w:sz w:val="28"/>
          <w:szCs w:val="28"/>
        </w:rPr>
        <w:t xml:space="preserve">Птица – </w:t>
      </w:r>
      <w:r w:rsidR="004C798C">
        <w:rPr>
          <w:color w:val="1E1E1E"/>
          <w:sz w:val="28"/>
          <w:szCs w:val="28"/>
        </w:rPr>
        <w:t>950</w:t>
      </w:r>
    </w:p>
    <w:p w:rsidR="00C60D9B" w:rsidRPr="00C60D9B" w:rsidRDefault="00C60D9B" w:rsidP="00C60D9B">
      <w:pPr>
        <w:spacing w:after="200" w:line="270" w:lineRule="atLeast"/>
        <w:jc w:val="center"/>
        <w:rPr>
          <w:color w:val="000000"/>
          <w:sz w:val="28"/>
          <w:szCs w:val="28"/>
        </w:rPr>
      </w:pPr>
      <w:r w:rsidRPr="00C60D9B">
        <w:rPr>
          <w:b/>
          <w:bCs/>
          <w:color w:val="1E1E1E"/>
          <w:sz w:val="28"/>
          <w:szCs w:val="28"/>
        </w:rPr>
        <w:t>Образование</w:t>
      </w:r>
    </w:p>
    <w:p w:rsidR="00C60D9B" w:rsidRPr="00C60D9B" w:rsidRDefault="00C60D9B" w:rsidP="00C60D9B">
      <w:pPr>
        <w:spacing w:after="200" w:line="270" w:lineRule="atLeast"/>
        <w:jc w:val="both"/>
        <w:rPr>
          <w:color w:val="000000"/>
          <w:sz w:val="28"/>
          <w:szCs w:val="28"/>
        </w:rPr>
      </w:pPr>
      <w:r w:rsidRPr="00C60D9B">
        <w:rPr>
          <w:color w:val="1E1E1E"/>
          <w:sz w:val="28"/>
          <w:szCs w:val="28"/>
        </w:rPr>
        <w:t>       На территории сельского поселения имеется школа</w:t>
      </w:r>
      <w:r w:rsidR="00060F2F">
        <w:rPr>
          <w:color w:val="1E1E1E"/>
          <w:sz w:val="28"/>
          <w:szCs w:val="28"/>
        </w:rPr>
        <w:t>- сад</w:t>
      </w:r>
      <w:r w:rsidRPr="00C60D9B">
        <w:rPr>
          <w:color w:val="1E1E1E"/>
          <w:sz w:val="28"/>
          <w:szCs w:val="28"/>
        </w:rPr>
        <w:t>, в которой   </w:t>
      </w:r>
      <w:r w:rsidRPr="00C60D9B">
        <w:rPr>
          <w:color w:val="000000"/>
          <w:sz w:val="28"/>
          <w:szCs w:val="28"/>
        </w:rPr>
        <w:t xml:space="preserve">обучается  </w:t>
      </w:r>
      <w:r w:rsidR="00321B97">
        <w:rPr>
          <w:color w:val="000000"/>
          <w:sz w:val="28"/>
          <w:szCs w:val="28"/>
        </w:rPr>
        <w:t>212</w:t>
      </w:r>
      <w:r w:rsidR="00060F2F">
        <w:rPr>
          <w:color w:val="000000"/>
          <w:sz w:val="28"/>
          <w:szCs w:val="28"/>
        </w:rPr>
        <w:t xml:space="preserve"> учеников и 56 детей дошкольного возраста, которые посещают сад.</w:t>
      </w:r>
      <w:r w:rsidRPr="00C60D9B">
        <w:rPr>
          <w:color w:val="1E1E1E"/>
          <w:sz w:val="28"/>
          <w:szCs w:val="28"/>
        </w:rPr>
        <w:t> Педагогическими кадрами школа укомплектована,  организовано горячее питание, в классах уютно, тепло, школа  отапливается  котельной</w:t>
      </w:r>
      <w:r w:rsidR="00060F2F">
        <w:rPr>
          <w:color w:val="1E1E1E"/>
          <w:sz w:val="28"/>
          <w:szCs w:val="28"/>
        </w:rPr>
        <w:t xml:space="preserve"> МУП ЖКХ Тейковского муниципального района</w:t>
      </w:r>
      <w:r w:rsidRPr="00C60D9B">
        <w:rPr>
          <w:color w:val="1E1E1E"/>
          <w:sz w:val="28"/>
          <w:szCs w:val="28"/>
        </w:rPr>
        <w:t>.</w:t>
      </w:r>
    </w:p>
    <w:p w:rsidR="00C60D9B" w:rsidRPr="00C60D9B" w:rsidRDefault="00C60D9B" w:rsidP="00C60D9B">
      <w:pPr>
        <w:spacing w:after="200" w:line="270" w:lineRule="atLeast"/>
        <w:jc w:val="center"/>
        <w:rPr>
          <w:color w:val="000000"/>
          <w:sz w:val="28"/>
          <w:szCs w:val="28"/>
        </w:rPr>
      </w:pPr>
      <w:r w:rsidRPr="00C60D9B">
        <w:rPr>
          <w:b/>
          <w:bCs/>
          <w:color w:val="1E1E1E"/>
          <w:sz w:val="28"/>
          <w:szCs w:val="28"/>
        </w:rPr>
        <w:t>Торговля</w:t>
      </w:r>
    </w:p>
    <w:p w:rsidR="00C60D9B" w:rsidRPr="00C60D9B" w:rsidRDefault="00C60D9B" w:rsidP="00C60D9B">
      <w:pPr>
        <w:spacing w:after="200" w:line="270" w:lineRule="atLeast"/>
        <w:jc w:val="both"/>
        <w:rPr>
          <w:color w:val="000000"/>
          <w:sz w:val="28"/>
          <w:szCs w:val="28"/>
        </w:rPr>
      </w:pPr>
      <w:r w:rsidRPr="00C60D9B">
        <w:rPr>
          <w:color w:val="1E1E1E"/>
          <w:sz w:val="28"/>
          <w:szCs w:val="28"/>
        </w:rPr>
        <w:t xml:space="preserve">      На территории </w:t>
      </w:r>
      <w:r w:rsidR="00060F2F">
        <w:rPr>
          <w:color w:val="1E1E1E"/>
          <w:sz w:val="28"/>
          <w:szCs w:val="28"/>
        </w:rPr>
        <w:t xml:space="preserve">Новогоряновского </w:t>
      </w:r>
      <w:r w:rsidRPr="00C60D9B">
        <w:rPr>
          <w:color w:val="1E1E1E"/>
          <w:sz w:val="28"/>
          <w:szCs w:val="28"/>
        </w:rPr>
        <w:t xml:space="preserve">сельского поселения имеется </w:t>
      </w:r>
      <w:r w:rsidR="004C798C">
        <w:rPr>
          <w:color w:val="1E1E1E"/>
          <w:sz w:val="28"/>
          <w:szCs w:val="28"/>
        </w:rPr>
        <w:t>2</w:t>
      </w:r>
      <w:r w:rsidRPr="00C60D9B">
        <w:rPr>
          <w:color w:val="1E1E1E"/>
          <w:sz w:val="28"/>
          <w:szCs w:val="28"/>
        </w:rPr>
        <w:t>торговых точки, товарообеспечение</w:t>
      </w:r>
      <w:r w:rsidR="005E46A2">
        <w:rPr>
          <w:color w:val="1E1E1E"/>
          <w:sz w:val="28"/>
          <w:szCs w:val="28"/>
        </w:rPr>
        <w:t xml:space="preserve"> </w:t>
      </w:r>
      <w:r w:rsidRPr="00C60D9B">
        <w:rPr>
          <w:color w:val="1E1E1E"/>
          <w:sz w:val="28"/>
          <w:szCs w:val="28"/>
        </w:rPr>
        <w:t>удовлетворительное. Работает выездная торговля.</w:t>
      </w:r>
    </w:p>
    <w:p w:rsidR="00C60D9B" w:rsidRPr="00C60D9B" w:rsidRDefault="00C60D9B" w:rsidP="00C60D9B">
      <w:pPr>
        <w:spacing w:after="200" w:line="270" w:lineRule="atLeast"/>
        <w:jc w:val="center"/>
        <w:rPr>
          <w:color w:val="000000"/>
          <w:sz w:val="28"/>
          <w:szCs w:val="28"/>
        </w:rPr>
      </w:pPr>
      <w:r w:rsidRPr="00C60D9B">
        <w:rPr>
          <w:b/>
          <w:bCs/>
          <w:color w:val="1E1E1E"/>
          <w:sz w:val="28"/>
          <w:szCs w:val="28"/>
        </w:rPr>
        <w:t xml:space="preserve">Тепло </w:t>
      </w:r>
    </w:p>
    <w:p w:rsidR="00C60D9B" w:rsidRPr="00C60D9B" w:rsidRDefault="00C60D9B" w:rsidP="00C60D9B">
      <w:pPr>
        <w:spacing w:after="200" w:line="270" w:lineRule="atLeast"/>
        <w:jc w:val="both"/>
        <w:rPr>
          <w:color w:val="000000"/>
          <w:sz w:val="28"/>
          <w:szCs w:val="28"/>
        </w:rPr>
      </w:pPr>
      <w:r w:rsidRPr="00C60D9B">
        <w:rPr>
          <w:color w:val="1E1E1E"/>
          <w:sz w:val="28"/>
          <w:szCs w:val="28"/>
        </w:rPr>
        <w:t xml:space="preserve">    </w:t>
      </w:r>
      <w:r w:rsidR="00060F2F">
        <w:rPr>
          <w:color w:val="1E1E1E"/>
          <w:sz w:val="28"/>
          <w:szCs w:val="28"/>
        </w:rPr>
        <w:t>Населенные пункты сельского поселения не   газифицированы</w:t>
      </w:r>
      <w:r w:rsidRPr="00C60D9B">
        <w:rPr>
          <w:color w:val="1E1E1E"/>
          <w:sz w:val="28"/>
          <w:szCs w:val="28"/>
        </w:rPr>
        <w:t xml:space="preserve">, </w:t>
      </w:r>
      <w:r w:rsidR="00060F2F">
        <w:rPr>
          <w:color w:val="1E1E1E"/>
          <w:sz w:val="28"/>
          <w:szCs w:val="28"/>
        </w:rPr>
        <w:t>тепло подается котельной МУП ЖКХ Тейковского муниципального района</w:t>
      </w:r>
      <w:r w:rsidRPr="00C60D9B">
        <w:rPr>
          <w:color w:val="1E1E1E"/>
          <w:sz w:val="28"/>
          <w:szCs w:val="28"/>
        </w:rPr>
        <w:t>.</w:t>
      </w:r>
      <w:r w:rsidR="00060F2F">
        <w:rPr>
          <w:color w:val="1E1E1E"/>
          <w:sz w:val="28"/>
          <w:szCs w:val="28"/>
        </w:rPr>
        <w:t xml:space="preserve"> Частный сектор отапливается дровами</w:t>
      </w:r>
    </w:p>
    <w:p w:rsidR="00C60D9B" w:rsidRPr="00C60D9B" w:rsidRDefault="00C60D9B" w:rsidP="00C60D9B">
      <w:pPr>
        <w:spacing w:after="200" w:line="270" w:lineRule="atLeast"/>
        <w:jc w:val="center"/>
        <w:rPr>
          <w:color w:val="000000"/>
          <w:sz w:val="28"/>
          <w:szCs w:val="28"/>
        </w:rPr>
      </w:pPr>
      <w:r w:rsidRPr="00C60D9B">
        <w:rPr>
          <w:b/>
          <w:bCs/>
          <w:color w:val="1E1E1E"/>
          <w:sz w:val="28"/>
          <w:szCs w:val="28"/>
        </w:rPr>
        <w:t>Услуги связи</w:t>
      </w:r>
    </w:p>
    <w:p w:rsidR="00C60D9B" w:rsidRPr="00C60D9B" w:rsidRDefault="00C60D9B" w:rsidP="00C60D9B">
      <w:pPr>
        <w:spacing w:after="200" w:line="270" w:lineRule="atLeast"/>
        <w:jc w:val="both"/>
        <w:rPr>
          <w:color w:val="000000"/>
          <w:sz w:val="28"/>
          <w:szCs w:val="28"/>
        </w:rPr>
      </w:pPr>
      <w:r w:rsidRPr="00C60D9B">
        <w:rPr>
          <w:color w:val="1E1E1E"/>
          <w:sz w:val="28"/>
          <w:szCs w:val="28"/>
        </w:rPr>
        <w:t xml:space="preserve">    На территории поселения  имеется  телефонная связь в домовладениях. В селе находится почтовый узел связи. Работники  доставляют корреспонденцию, пенсию населению, принимают оплату за коммунальные </w:t>
      </w:r>
      <w:r w:rsidRPr="00C60D9B">
        <w:rPr>
          <w:color w:val="1E1E1E"/>
          <w:sz w:val="28"/>
          <w:szCs w:val="28"/>
        </w:rPr>
        <w:lastRenderedPageBreak/>
        <w:t xml:space="preserve">услуги,  также имеется АТС, обслуживается кампанией </w:t>
      </w:r>
      <w:r w:rsidR="00832E15">
        <w:rPr>
          <w:color w:val="1E1E1E"/>
          <w:sz w:val="28"/>
          <w:szCs w:val="28"/>
        </w:rPr>
        <w:t>Рос</w:t>
      </w:r>
      <w:r w:rsidRPr="00C60D9B">
        <w:rPr>
          <w:color w:val="1E1E1E"/>
          <w:sz w:val="28"/>
          <w:szCs w:val="28"/>
        </w:rPr>
        <w:t xml:space="preserve">телеком. </w:t>
      </w:r>
      <w:r w:rsidR="00832E15">
        <w:rPr>
          <w:color w:val="1E1E1E"/>
          <w:sz w:val="28"/>
          <w:szCs w:val="28"/>
        </w:rPr>
        <w:t>Н</w:t>
      </w:r>
      <w:r w:rsidR="00832E15" w:rsidRPr="00C60D9B">
        <w:rPr>
          <w:color w:val="1E1E1E"/>
          <w:sz w:val="28"/>
          <w:szCs w:val="28"/>
        </w:rPr>
        <w:t xml:space="preserve">а территории </w:t>
      </w:r>
      <w:r w:rsidR="00832E15">
        <w:rPr>
          <w:color w:val="1E1E1E"/>
          <w:sz w:val="28"/>
          <w:szCs w:val="28"/>
        </w:rPr>
        <w:t>поселения имею</w:t>
      </w:r>
      <w:r w:rsidR="00832E15" w:rsidRPr="00C60D9B">
        <w:rPr>
          <w:color w:val="1E1E1E"/>
          <w:sz w:val="28"/>
          <w:szCs w:val="28"/>
        </w:rPr>
        <w:t>тся   уличны</w:t>
      </w:r>
      <w:r w:rsidR="00832E15">
        <w:rPr>
          <w:color w:val="1E1E1E"/>
          <w:sz w:val="28"/>
          <w:szCs w:val="28"/>
        </w:rPr>
        <w:t>е</w:t>
      </w:r>
      <w:r w:rsidR="00832E15" w:rsidRPr="00C60D9B">
        <w:rPr>
          <w:color w:val="1E1E1E"/>
          <w:sz w:val="28"/>
          <w:szCs w:val="28"/>
        </w:rPr>
        <w:t xml:space="preserve">  </w:t>
      </w:r>
      <w:r w:rsidRPr="00C60D9B">
        <w:rPr>
          <w:color w:val="1E1E1E"/>
          <w:sz w:val="28"/>
          <w:szCs w:val="28"/>
        </w:rPr>
        <w:t>таксофон</w:t>
      </w:r>
      <w:r w:rsidR="00832E15">
        <w:rPr>
          <w:color w:val="1E1E1E"/>
          <w:sz w:val="28"/>
          <w:szCs w:val="28"/>
        </w:rPr>
        <w:t>ы</w:t>
      </w:r>
      <w:r w:rsidRPr="00C60D9B">
        <w:rPr>
          <w:color w:val="1E1E1E"/>
          <w:sz w:val="28"/>
          <w:szCs w:val="28"/>
        </w:rPr>
        <w:t>, по котор</w:t>
      </w:r>
      <w:r w:rsidR="00832E15">
        <w:rPr>
          <w:color w:val="1E1E1E"/>
          <w:sz w:val="28"/>
          <w:szCs w:val="28"/>
        </w:rPr>
        <w:t>ым</w:t>
      </w:r>
      <w:r w:rsidRPr="00C60D9B">
        <w:rPr>
          <w:color w:val="1E1E1E"/>
          <w:sz w:val="28"/>
          <w:szCs w:val="28"/>
        </w:rPr>
        <w:t xml:space="preserve"> теперь бесплатно можно вызвать не только экстренные службы, но и позвонить любому абоненту, даже на мобильный телефон. Почти в каждом доме имеется мобильная связь. У многих людей также есть интернет, наличие которого даже для сельских жителей очень актуально. Доступ к у</w:t>
      </w:r>
      <w:r w:rsidR="00321B97">
        <w:rPr>
          <w:color w:val="1E1E1E"/>
          <w:sz w:val="28"/>
          <w:szCs w:val="28"/>
        </w:rPr>
        <w:t>слуге интернет люди получают по-</w:t>
      </w:r>
      <w:r w:rsidRPr="00C60D9B">
        <w:rPr>
          <w:color w:val="1E1E1E"/>
          <w:sz w:val="28"/>
          <w:szCs w:val="28"/>
        </w:rPr>
        <w:t>разному. У кого, то   есть мобильный интернет, а у кого то и спутниковый. У многих эта услуга предоставляется по телефону, компанией Ростелеком, За последнее время в результате проведенных работ  скорость соединения выросла и как обещают в компании Ростелеком, будет продолжать расти.</w:t>
      </w:r>
    </w:p>
    <w:p w:rsidR="00C60D9B" w:rsidRPr="00C60D9B" w:rsidRDefault="00C60D9B" w:rsidP="00C60D9B">
      <w:pPr>
        <w:spacing w:after="200" w:line="270" w:lineRule="atLeast"/>
        <w:jc w:val="center"/>
        <w:rPr>
          <w:color w:val="000000"/>
          <w:sz w:val="28"/>
          <w:szCs w:val="28"/>
        </w:rPr>
      </w:pPr>
      <w:r w:rsidRPr="00C60D9B">
        <w:rPr>
          <w:b/>
          <w:bCs/>
          <w:color w:val="1E1E1E"/>
          <w:sz w:val="28"/>
          <w:szCs w:val="28"/>
        </w:rPr>
        <w:t>Электроснабжение</w:t>
      </w:r>
    </w:p>
    <w:p w:rsidR="00C60D9B" w:rsidRPr="00C60D9B" w:rsidRDefault="00C60D9B" w:rsidP="003D0ECA">
      <w:pPr>
        <w:spacing w:after="200" w:line="270" w:lineRule="atLeast"/>
        <w:rPr>
          <w:color w:val="000000"/>
          <w:sz w:val="28"/>
          <w:szCs w:val="28"/>
        </w:rPr>
      </w:pPr>
      <w:r w:rsidRPr="00C60D9B">
        <w:rPr>
          <w:color w:val="1E1E1E"/>
          <w:sz w:val="28"/>
          <w:szCs w:val="28"/>
        </w:rPr>
        <w:t xml:space="preserve">Электроэнергией населения обеспечивает </w:t>
      </w:r>
      <w:r w:rsidR="00832E15">
        <w:rPr>
          <w:color w:val="1E1E1E"/>
          <w:sz w:val="28"/>
          <w:szCs w:val="28"/>
        </w:rPr>
        <w:t xml:space="preserve">АО </w:t>
      </w:r>
      <w:r w:rsidR="003D0ECA">
        <w:rPr>
          <w:color w:val="1E1E1E"/>
          <w:sz w:val="28"/>
          <w:szCs w:val="28"/>
        </w:rPr>
        <w:t>«</w:t>
      </w:r>
      <w:r w:rsidR="005E46A2">
        <w:rPr>
          <w:color w:val="1E1E1E"/>
          <w:sz w:val="28"/>
          <w:szCs w:val="28"/>
        </w:rPr>
        <w:t>Э</w:t>
      </w:r>
      <w:r w:rsidR="003D0ECA" w:rsidRPr="003D0ECA">
        <w:rPr>
          <w:color w:val="1E1E1E"/>
          <w:sz w:val="28"/>
          <w:szCs w:val="28"/>
        </w:rPr>
        <w:t>нергосбыТПлюс</w:t>
      </w:r>
      <w:r w:rsidR="003D0ECA">
        <w:rPr>
          <w:color w:val="1E1E1E"/>
          <w:sz w:val="28"/>
          <w:szCs w:val="28"/>
        </w:rPr>
        <w:t xml:space="preserve">» </w:t>
      </w:r>
      <w:r w:rsidRPr="00C60D9B">
        <w:rPr>
          <w:color w:val="1E1E1E"/>
          <w:sz w:val="28"/>
          <w:szCs w:val="28"/>
        </w:rPr>
        <w:t xml:space="preserve">электролинии  в границах </w:t>
      </w:r>
      <w:r w:rsidR="00832E15">
        <w:rPr>
          <w:color w:val="1E1E1E"/>
          <w:sz w:val="28"/>
          <w:szCs w:val="28"/>
        </w:rPr>
        <w:t>Новогоряновского</w:t>
      </w:r>
      <w:r w:rsidRPr="00C60D9B">
        <w:rPr>
          <w:color w:val="1E1E1E"/>
          <w:sz w:val="28"/>
          <w:szCs w:val="28"/>
        </w:rPr>
        <w:t xml:space="preserve"> сельского поселения находятся в удовлетворительном состоянии.</w:t>
      </w:r>
    </w:p>
    <w:p w:rsidR="00C60D9B" w:rsidRPr="00C60D9B" w:rsidRDefault="00C60D9B" w:rsidP="00C60D9B">
      <w:pPr>
        <w:spacing w:after="200" w:line="270" w:lineRule="atLeast"/>
        <w:jc w:val="both"/>
        <w:rPr>
          <w:color w:val="000000"/>
          <w:sz w:val="28"/>
          <w:szCs w:val="28"/>
        </w:rPr>
      </w:pPr>
      <w:r w:rsidRPr="00C60D9B">
        <w:rPr>
          <w:color w:val="1E1E1E"/>
          <w:sz w:val="28"/>
          <w:szCs w:val="28"/>
        </w:rPr>
        <w:t xml:space="preserve">В настоящее время </w:t>
      </w:r>
      <w:r w:rsidR="00832E15">
        <w:rPr>
          <w:color w:val="1E1E1E"/>
          <w:sz w:val="28"/>
          <w:szCs w:val="28"/>
        </w:rPr>
        <w:t>территория поселения</w:t>
      </w:r>
      <w:r w:rsidRPr="00C60D9B">
        <w:rPr>
          <w:color w:val="1E1E1E"/>
          <w:sz w:val="28"/>
          <w:szCs w:val="28"/>
        </w:rPr>
        <w:t xml:space="preserve"> освещают </w:t>
      </w:r>
      <w:r w:rsidR="00832E15">
        <w:rPr>
          <w:color w:val="1E1E1E"/>
          <w:sz w:val="28"/>
          <w:szCs w:val="28"/>
        </w:rPr>
        <w:t>39</w:t>
      </w:r>
      <w:r w:rsidRPr="00C60D9B">
        <w:rPr>
          <w:color w:val="1E1E1E"/>
          <w:sz w:val="28"/>
          <w:szCs w:val="28"/>
        </w:rPr>
        <w:t xml:space="preserve"> уличных фонарей, это 100% норма для сельских поселений. Данную норму удалось выполнить в результате плодотворной работы в этом направлении, уже на протяжении нескольких лет.</w:t>
      </w:r>
    </w:p>
    <w:p w:rsidR="00C60D9B" w:rsidRPr="00C60D9B" w:rsidRDefault="00C60D9B" w:rsidP="00C60D9B">
      <w:pPr>
        <w:spacing w:after="200" w:line="270" w:lineRule="atLeast"/>
        <w:jc w:val="both"/>
        <w:rPr>
          <w:color w:val="000000"/>
          <w:sz w:val="28"/>
          <w:szCs w:val="28"/>
        </w:rPr>
      </w:pPr>
      <w:r w:rsidRPr="00C60D9B">
        <w:rPr>
          <w:color w:val="1E1E1E"/>
          <w:sz w:val="28"/>
          <w:szCs w:val="28"/>
        </w:rPr>
        <w:t>Конечно локальные, небольшие проблемы периодически возникают. Ведь уличное освещение, как скажем, и любой механизм может иногда ломаться. Поэтому в течении всего прошедшего года, мы также проводили наблюдение и производили замену вышедших из строя ламп или прожекторов. В течение</w:t>
      </w:r>
      <w:r w:rsidR="003D0ECA">
        <w:rPr>
          <w:color w:val="1E1E1E"/>
          <w:sz w:val="28"/>
          <w:szCs w:val="28"/>
        </w:rPr>
        <w:t xml:space="preserve"> 2023</w:t>
      </w:r>
      <w:r w:rsidRPr="00C60D9B">
        <w:rPr>
          <w:color w:val="1E1E1E"/>
          <w:sz w:val="28"/>
          <w:szCs w:val="28"/>
        </w:rPr>
        <w:t xml:space="preserve"> года мы будем продолжать эту работу.</w:t>
      </w:r>
    </w:p>
    <w:p w:rsidR="00C60D9B" w:rsidRPr="00C60D9B" w:rsidRDefault="00C60D9B" w:rsidP="00C60D9B">
      <w:pPr>
        <w:spacing w:after="200" w:line="270" w:lineRule="atLeast"/>
        <w:jc w:val="center"/>
        <w:rPr>
          <w:color w:val="000000"/>
          <w:sz w:val="28"/>
          <w:szCs w:val="28"/>
        </w:rPr>
      </w:pPr>
      <w:r w:rsidRPr="00C60D9B">
        <w:rPr>
          <w:b/>
          <w:bCs/>
          <w:color w:val="1E1E1E"/>
          <w:sz w:val="28"/>
          <w:szCs w:val="28"/>
        </w:rPr>
        <w:t>Библиотека, СДК и спорт</w:t>
      </w:r>
    </w:p>
    <w:p w:rsidR="00C60D9B" w:rsidRPr="00C60D9B" w:rsidRDefault="00C60D9B" w:rsidP="00C60D9B">
      <w:pPr>
        <w:spacing w:after="200" w:line="270" w:lineRule="atLeast"/>
        <w:jc w:val="both"/>
        <w:rPr>
          <w:color w:val="000000"/>
          <w:sz w:val="28"/>
          <w:szCs w:val="28"/>
        </w:rPr>
      </w:pPr>
      <w:r w:rsidRPr="00C60D9B">
        <w:rPr>
          <w:color w:val="1E1E1E"/>
          <w:sz w:val="28"/>
          <w:szCs w:val="28"/>
        </w:rPr>
        <w:t>   В поселении имеется   библиотека, книжный фонд составляет 11000 экземпляров.</w:t>
      </w:r>
    </w:p>
    <w:p w:rsidR="00C60D9B" w:rsidRPr="00C60D9B" w:rsidRDefault="00C60D9B" w:rsidP="00C60D9B">
      <w:pPr>
        <w:spacing w:after="200" w:line="270" w:lineRule="atLeast"/>
        <w:jc w:val="both"/>
        <w:rPr>
          <w:color w:val="000000"/>
          <w:sz w:val="28"/>
          <w:szCs w:val="28"/>
        </w:rPr>
      </w:pPr>
      <w:r w:rsidRPr="00C60D9B">
        <w:rPr>
          <w:color w:val="1E1E1E"/>
          <w:sz w:val="28"/>
          <w:szCs w:val="28"/>
        </w:rPr>
        <w:t xml:space="preserve">   На территории </w:t>
      </w:r>
      <w:r w:rsidR="00832E15">
        <w:rPr>
          <w:color w:val="1E1E1E"/>
          <w:sz w:val="28"/>
          <w:szCs w:val="28"/>
        </w:rPr>
        <w:t>Новогоряновского сельского поселения находятся Дом культуры</w:t>
      </w:r>
      <w:r w:rsidRPr="00C60D9B">
        <w:rPr>
          <w:color w:val="1E1E1E"/>
          <w:sz w:val="28"/>
          <w:szCs w:val="28"/>
        </w:rPr>
        <w:t>. Там проводятся дискотека и праздничные мероприятия. Работники культуры проводили свою работу и различные мероприятия  на своих сайтах и страничках в социальных сетях.</w:t>
      </w:r>
    </w:p>
    <w:p w:rsidR="00C60D9B" w:rsidRPr="00C60D9B" w:rsidRDefault="00C60D9B" w:rsidP="00C60D9B">
      <w:pPr>
        <w:spacing w:after="200" w:line="270" w:lineRule="atLeast"/>
        <w:jc w:val="both"/>
        <w:rPr>
          <w:color w:val="000000"/>
          <w:sz w:val="28"/>
          <w:szCs w:val="28"/>
        </w:rPr>
      </w:pPr>
      <w:r w:rsidRPr="00C60D9B">
        <w:rPr>
          <w:color w:val="1E1E1E"/>
          <w:sz w:val="28"/>
          <w:szCs w:val="28"/>
        </w:rPr>
        <w:t>На территории сельского поселения п</w:t>
      </w:r>
      <w:r w:rsidR="00832E15">
        <w:rPr>
          <w:color w:val="1E1E1E"/>
          <w:sz w:val="28"/>
          <w:szCs w:val="28"/>
        </w:rPr>
        <w:t>родолжают</w:t>
      </w:r>
      <w:r w:rsidRPr="00C60D9B">
        <w:rPr>
          <w:color w:val="1E1E1E"/>
          <w:sz w:val="28"/>
          <w:szCs w:val="28"/>
        </w:rPr>
        <w:t xml:space="preserve"> свою работу бесплатн</w:t>
      </w:r>
      <w:r w:rsidR="00832E15">
        <w:rPr>
          <w:color w:val="1E1E1E"/>
          <w:sz w:val="28"/>
          <w:szCs w:val="28"/>
        </w:rPr>
        <w:t>ые спортивные секции</w:t>
      </w:r>
      <w:r w:rsidRPr="00C60D9B">
        <w:rPr>
          <w:color w:val="1E1E1E"/>
          <w:sz w:val="28"/>
          <w:szCs w:val="28"/>
        </w:rPr>
        <w:t>.</w:t>
      </w:r>
    </w:p>
    <w:p w:rsidR="00C60D9B" w:rsidRPr="00C60D9B" w:rsidRDefault="00C60D9B" w:rsidP="00832E15">
      <w:pPr>
        <w:spacing w:after="200" w:line="270" w:lineRule="atLeast"/>
        <w:jc w:val="center"/>
        <w:rPr>
          <w:color w:val="000000"/>
          <w:sz w:val="28"/>
          <w:szCs w:val="28"/>
        </w:rPr>
      </w:pPr>
      <w:r w:rsidRPr="00C60D9B">
        <w:rPr>
          <w:b/>
          <w:bCs/>
          <w:color w:val="1E1E1E"/>
          <w:sz w:val="28"/>
          <w:szCs w:val="28"/>
        </w:rPr>
        <w:t>Содержание автомобильных дорог</w:t>
      </w:r>
    </w:p>
    <w:p w:rsidR="00C60D9B" w:rsidRPr="00C60D9B" w:rsidRDefault="00C60D9B" w:rsidP="00C60D9B">
      <w:pPr>
        <w:spacing w:after="200" w:line="270" w:lineRule="atLeast"/>
        <w:jc w:val="both"/>
        <w:rPr>
          <w:color w:val="000000"/>
          <w:sz w:val="28"/>
          <w:szCs w:val="28"/>
        </w:rPr>
      </w:pPr>
      <w:r w:rsidRPr="00C60D9B">
        <w:rPr>
          <w:color w:val="1E1E1E"/>
          <w:sz w:val="28"/>
          <w:szCs w:val="28"/>
        </w:rPr>
        <w:t xml:space="preserve">Дорог  общего пользования в границах сельского поселения </w:t>
      </w:r>
      <w:r w:rsidR="00832E15">
        <w:rPr>
          <w:color w:val="1E1E1E"/>
          <w:sz w:val="28"/>
          <w:szCs w:val="28"/>
        </w:rPr>
        <w:t>6,7</w:t>
      </w:r>
      <w:r w:rsidRPr="00C60D9B">
        <w:rPr>
          <w:color w:val="1E1E1E"/>
          <w:sz w:val="28"/>
          <w:szCs w:val="28"/>
        </w:rPr>
        <w:t xml:space="preserve"> км.  Дорог с твердым покрытием имеется – </w:t>
      </w:r>
      <w:r w:rsidR="00832E15">
        <w:rPr>
          <w:color w:val="000000"/>
          <w:sz w:val="28"/>
          <w:szCs w:val="28"/>
        </w:rPr>
        <w:t>5,8</w:t>
      </w:r>
      <w:r w:rsidR="003D0ECA">
        <w:rPr>
          <w:color w:val="1E1E1E"/>
          <w:sz w:val="28"/>
          <w:szCs w:val="28"/>
        </w:rPr>
        <w:t> км. В 2022</w:t>
      </w:r>
      <w:r w:rsidRPr="00C60D9B">
        <w:rPr>
          <w:color w:val="1E1E1E"/>
          <w:sz w:val="28"/>
          <w:szCs w:val="28"/>
        </w:rPr>
        <w:t xml:space="preserve"> году проводился обкос обочин от сорной растительности, в зимнее время проводили  очистку дорог от снега. Осуществляли грейдирование.</w:t>
      </w:r>
    </w:p>
    <w:p w:rsidR="00C60D9B" w:rsidRPr="00C60D9B" w:rsidRDefault="00C60D9B" w:rsidP="00C60D9B">
      <w:pPr>
        <w:spacing w:after="200" w:line="270" w:lineRule="atLeast"/>
        <w:jc w:val="center"/>
        <w:rPr>
          <w:color w:val="000000"/>
          <w:sz w:val="28"/>
          <w:szCs w:val="28"/>
        </w:rPr>
      </w:pPr>
      <w:r w:rsidRPr="00C60D9B">
        <w:rPr>
          <w:b/>
          <w:bCs/>
          <w:color w:val="1E1E1E"/>
          <w:sz w:val="28"/>
          <w:szCs w:val="28"/>
        </w:rPr>
        <w:t>Благоустройство</w:t>
      </w:r>
    </w:p>
    <w:p w:rsidR="00C60D9B" w:rsidRPr="00C60D9B" w:rsidRDefault="00C60D9B" w:rsidP="00C60D9B">
      <w:pPr>
        <w:spacing w:after="200" w:line="270" w:lineRule="atLeast"/>
        <w:jc w:val="both"/>
        <w:rPr>
          <w:color w:val="000000"/>
          <w:sz w:val="28"/>
          <w:szCs w:val="28"/>
        </w:rPr>
      </w:pPr>
      <w:r w:rsidRPr="00C60D9B">
        <w:rPr>
          <w:color w:val="1E1E1E"/>
          <w:sz w:val="28"/>
          <w:szCs w:val="28"/>
        </w:rPr>
        <w:lastRenderedPageBreak/>
        <w:t xml:space="preserve">В этом году, </w:t>
      </w:r>
      <w:r w:rsidR="00F64B80">
        <w:rPr>
          <w:color w:val="1E1E1E"/>
          <w:sz w:val="28"/>
          <w:szCs w:val="28"/>
        </w:rPr>
        <w:t>был р</w:t>
      </w:r>
      <w:r w:rsidR="00F64B80" w:rsidRPr="00C60D9B">
        <w:rPr>
          <w:color w:val="1E1E1E"/>
          <w:sz w:val="28"/>
          <w:szCs w:val="28"/>
        </w:rPr>
        <w:t>еализ</w:t>
      </w:r>
      <w:r w:rsidR="00F64B80">
        <w:rPr>
          <w:color w:val="1E1E1E"/>
          <w:sz w:val="28"/>
          <w:szCs w:val="28"/>
        </w:rPr>
        <w:t>ован проект</w:t>
      </w:r>
      <w:r w:rsidR="00F64B80" w:rsidRPr="00C60D9B">
        <w:rPr>
          <w:color w:val="1E1E1E"/>
          <w:sz w:val="28"/>
          <w:szCs w:val="28"/>
        </w:rPr>
        <w:t xml:space="preserve"> по </w:t>
      </w:r>
      <w:r w:rsidR="00F64B80">
        <w:rPr>
          <w:color w:val="1E1E1E"/>
          <w:sz w:val="28"/>
          <w:szCs w:val="28"/>
        </w:rPr>
        <w:t>благоустройству</w:t>
      </w:r>
      <w:r w:rsidR="005E46A2">
        <w:rPr>
          <w:color w:val="1E1E1E"/>
          <w:sz w:val="28"/>
          <w:szCs w:val="28"/>
        </w:rPr>
        <w:t xml:space="preserve"> </w:t>
      </w:r>
      <w:r w:rsidR="00F64B80">
        <w:rPr>
          <w:color w:val="1E1E1E"/>
          <w:sz w:val="28"/>
          <w:szCs w:val="28"/>
        </w:rPr>
        <w:t>по наказам избирателей (установлена детская уличная площадка в с.Междуреченск)</w:t>
      </w:r>
      <w:r w:rsidR="00F64B80" w:rsidRPr="00C60D9B">
        <w:rPr>
          <w:color w:val="1E1E1E"/>
          <w:sz w:val="28"/>
          <w:szCs w:val="28"/>
        </w:rPr>
        <w:t>.</w:t>
      </w:r>
    </w:p>
    <w:p w:rsidR="00C60D9B" w:rsidRDefault="00832E15" w:rsidP="00C60D9B">
      <w:pPr>
        <w:spacing w:after="20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C60D9B" w:rsidRPr="00C60D9B">
        <w:rPr>
          <w:color w:val="000000"/>
          <w:sz w:val="28"/>
          <w:szCs w:val="28"/>
        </w:rPr>
        <w:t xml:space="preserve">а территории </w:t>
      </w:r>
      <w:r>
        <w:rPr>
          <w:color w:val="000000"/>
          <w:sz w:val="28"/>
          <w:szCs w:val="28"/>
        </w:rPr>
        <w:t>Новогоряновского</w:t>
      </w:r>
      <w:r w:rsidR="00C60D9B" w:rsidRPr="00C60D9B">
        <w:rPr>
          <w:color w:val="000000"/>
          <w:sz w:val="28"/>
          <w:szCs w:val="28"/>
        </w:rPr>
        <w:t xml:space="preserve"> сельского поселения осуществляется систематизированный сбор твёрдых коммунальных отходов. Эту работу выполняет </w:t>
      </w:r>
      <w:r>
        <w:rPr>
          <w:color w:val="000000"/>
          <w:sz w:val="28"/>
          <w:szCs w:val="28"/>
        </w:rPr>
        <w:t>региональный оператор по вывозу ТКО</w:t>
      </w:r>
      <w:r w:rsidR="00C60D9B" w:rsidRPr="00C60D9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 территории поселения</w:t>
      </w:r>
      <w:r w:rsidR="00C60D9B" w:rsidRPr="00C60D9B">
        <w:rPr>
          <w:color w:val="000000"/>
          <w:sz w:val="28"/>
          <w:szCs w:val="28"/>
        </w:rPr>
        <w:t xml:space="preserve"> установлены  </w:t>
      </w:r>
      <w:r>
        <w:rPr>
          <w:color w:val="000000"/>
          <w:sz w:val="28"/>
          <w:szCs w:val="28"/>
        </w:rPr>
        <w:t xml:space="preserve">5 </w:t>
      </w:r>
      <w:r w:rsidR="00C60D9B" w:rsidRPr="00C60D9B">
        <w:rPr>
          <w:color w:val="000000"/>
          <w:sz w:val="28"/>
          <w:szCs w:val="28"/>
        </w:rPr>
        <w:t xml:space="preserve">контейнерных площадок, на которых размещены 25 контейнеров для сбора ТКО. </w:t>
      </w:r>
      <w:r w:rsidR="003D0ECA">
        <w:rPr>
          <w:color w:val="000000"/>
          <w:sz w:val="28"/>
          <w:szCs w:val="28"/>
        </w:rPr>
        <w:t>К</w:t>
      </w:r>
      <w:r w:rsidR="00EB17A6">
        <w:rPr>
          <w:color w:val="000000"/>
          <w:sz w:val="28"/>
          <w:szCs w:val="28"/>
        </w:rPr>
        <w:t>онтейнерные площадки огорожены железными листами</w:t>
      </w:r>
      <w:r w:rsidR="00C60D9B" w:rsidRPr="00C60D9B">
        <w:rPr>
          <w:color w:val="000000"/>
          <w:sz w:val="28"/>
          <w:szCs w:val="28"/>
        </w:rPr>
        <w:t>.</w:t>
      </w:r>
    </w:p>
    <w:p w:rsidR="00DD578B" w:rsidRPr="00DD578B" w:rsidRDefault="005E46A2" w:rsidP="005E46A2">
      <w:pPr>
        <w:spacing w:before="225" w:after="225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578B">
        <w:rPr>
          <w:sz w:val="28"/>
          <w:szCs w:val="28"/>
        </w:rPr>
        <w:t xml:space="preserve">За прошедший год </w:t>
      </w:r>
      <w:r w:rsidR="00DD578B" w:rsidRPr="00DD578B">
        <w:rPr>
          <w:sz w:val="28"/>
          <w:szCs w:val="28"/>
        </w:rPr>
        <w:t xml:space="preserve">была проведена работа по приведению в порядок и благоустройству территории нашего поселения — это проведение субботников по благоустройству </w:t>
      </w:r>
      <w:r w:rsidR="00DD578B">
        <w:rPr>
          <w:sz w:val="28"/>
          <w:szCs w:val="28"/>
        </w:rPr>
        <w:t>территорий, памятника</w:t>
      </w:r>
      <w:r w:rsidR="00DD578B" w:rsidRPr="00DD578B">
        <w:rPr>
          <w:sz w:val="28"/>
          <w:szCs w:val="28"/>
        </w:rPr>
        <w:t xml:space="preserve">, придворовых территорий, территорий прилегающих к учреждениям и организациям. Организатором этих мероприятий является Администрация поселения, руководители организаций, учреждений, предприятий, а также инициативные жители </w:t>
      </w:r>
      <w:r w:rsidR="00DD578B">
        <w:rPr>
          <w:sz w:val="28"/>
          <w:szCs w:val="28"/>
        </w:rPr>
        <w:t xml:space="preserve">Новогоряновского </w:t>
      </w:r>
      <w:r w:rsidR="00DD578B" w:rsidRPr="00DD578B">
        <w:rPr>
          <w:sz w:val="28"/>
          <w:szCs w:val="28"/>
        </w:rPr>
        <w:t>сельского поселения.</w:t>
      </w:r>
    </w:p>
    <w:p w:rsidR="00DD578B" w:rsidRPr="00DD578B" w:rsidRDefault="00DD578B" w:rsidP="00DD578B">
      <w:pPr>
        <w:spacing w:before="225" w:after="225" w:line="293" w:lineRule="atLeast"/>
        <w:rPr>
          <w:sz w:val="28"/>
          <w:szCs w:val="28"/>
        </w:rPr>
      </w:pPr>
      <w:r w:rsidRPr="00DD578B">
        <w:rPr>
          <w:sz w:val="28"/>
          <w:szCs w:val="28"/>
        </w:rPr>
        <w:t>В ходе данных мероприятий проведена уборка и очистка территорий около административных зданий, учреждений образования, культуры, здравоохранения, придворовых территорий.</w:t>
      </w:r>
    </w:p>
    <w:p w:rsidR="00C60D9B" w:rsidRPr="00C60D9B" w:rsidRDefault="00C60D9B" w:rsidP="00EB17A6">
      <w:pPr>
        <w:spacing w:after="200" w:line="270" w:lineRule="atLeast"/>
        <w:jc w:val="center"/>
        <w:rPr>
          <w:color w:val="000000"/>
          <w:sz w:val="28"/>
          <w:szCs w:val="28"/>
        </w:rPr>
      </w:pPr>
      <w:r w:rsidRPr="00C60D9B">
        <w:rPr>
          <w:b/>
          <w:bCs/>
          <w:color w:val="1E1E1E"/>
          <w:sz w:val="28"/>
          <w:szCs w:val="28"/>
        </w:rPr>
        <w:t>Разное</w:t>
      </w:r>
    </w:p>
    <w:p w:rsidR="00C60D9B" w:rsidRPr="00C60D9B" w:rsidRDefault="00C60D9B" w:rsidP="00C60D9B">
      <w:pPr>
        <w:spacing w:after="200" w:line="270" w:lineRule="atLeast"/>
        <w:jc w:val="both"/>
        <w:rPr>
          <w:color w:val="000000"/>
          <w:sz w:val="28"/>
          <w:szCs w:val="28"/>
        </w:rPr>
      </w:pPr>
      <w:r w:rsidRPr="00C60D9B">
        <w:rPr>
          <w:color w:val="1E1E1E"/>
          <w:sz w:val="28"/>
          <w:szCs w:val="28"/>
        </w:rPr>
        <w:t>В администрации сельского поселения ведется прием граждан работниками администрации и лично мною, ве</w:t>
      </w:r>
      <w:r w:rsidR="00EB17A6">
        <w:rPr>
          <w:color w:val="1E1E1E"/>
          <w:sz w:val="28"/>
          <w:szCs w:val="28"/>
        </w:rPr>
        <w:t>дется похозяйственный учет</w:t>
      </w:r>
      <w:r w:rsidRPr="00C60D9B">
        <w:rPr>
          <w:color w:val="1E1E1E"/>
          <w:sz w:val="28"/>
          <w:szCs w:val="28"/>
        </w:rPr>
        <w:t>,  организовываются и осуществляются  мероприятия  по мобилизационной подготовке и  призыву в ряды Российской Армии, подготавливаются проекты и принимаются н</w:t>
      </w:r>
      <w:r w:rsidR="003D0ECA">
        <w:rPr>
          <w:color w:val="1E1E1E"/>
          <w:sz w:val="28"/>
          <w:szCs w:val="28"/>
        </w:rPr>
        <w:t>ормативные правовые акты. В 2022</w:t>
      </w:r>
      <w:r w:rsidRPr="00C60D9B">
        <w:rPr>
          <w:color w:val="1E1E1E"/>
          <w:sz w:val="28"/>
          <w:szCs w:val="28"/>
        </w:rPr>
        <w:t xml:space="preserve"> году было проведено 1</w:t>
      </w:r>
      <w:r w:rsidR="00F64B80">
        <w:rPr>
          <w:color w:val="1E1E1E"/>
          <w:sz w:val="28"/>
          <w:szCs w:val="28"/>
        </w:rPr>
        <w:t>2</w:t>
      </w:r>
      <w:r w:rsidRPr="00C60D9B">
        <w:rPr>
          <w:color w:val="1E1E1E"/>
          <w:sz w:val="28"/>
          <w:szCs w:val="28"/>
        </w:rPr>
        <w:t xml:space="preserve">  заседаний Совета народных депутатов, принято – </w:t>
      </w:r>
      <w:r w:rsidR="00F64B80">
        <w:rPr>
          <w:color w:val="1E1E1E"/>
          <w:sz w:val="28"/>
          <w:szCs w:val="28"/>
        </w:rPr>
        <w:t>46</w:t>
      </w:r>
      <w:r w:rsidRPr="00C60D9B">
        <w:rPr>
          <w:color w:val="1E1E1E"/>
          <w:sz w:val="28"/>
          <w:szCs w:val="28"/>
        </w:rPr>
        <w:t xml:space="preserve"> решений. Все нормативно – правовые акты </w:t>
      </w:r>
      <w:r w:rsidR="00EB17A6">
        <w:rPr>
          <w:color w:val="1E1E1E"/>
          <w:sz w:val="28"/>
          <w:szCs w:val="28"/>
        </w:rPr>
        <w:t>направляются в отдел ведения регистров главного управления Правительства Ивановской области</w:t>
      </w:r>
      <w:r w:rsidRPr="00C60D9B">
        <w:rPr>
          <w:color w:val="1E1E1E"/>
          <w:sz w:val="28"/>
          <w:szCs w:val="28"/>
        </w:rPr>
        <w:t xml:space="preserve"> и выставляются на сайт администрации </w:t>
      </w:r>
      <w:r w:rsidR="00EB17A6">
        <w:rPr>
          <w:color w:val="1E1E1E"/>
          <w:sz w:val="28"/>
          <w:szCs w:val="28"/>
        </w:rPr>
        <w:t>Новогоряновского  сельского поселения</w:t>
      </w:r>
      <w:r w:rsidRPr="00C60D9B">
        <w:rPr>
          <w:color w:val="1E1E1E"/>
          <w:sz w:val="28"/>
          <w:szCs w:val="28"/>
        </w:rPr>
        <w:t>.</w:t>
      </w:r>
    </w:p>
    <w:p w:rsidR="00C60D9B" w:rsidRPr="00C60D9B" w:rsidRDefault="00C60D9B" w:rsidP="00C60D9B">
      <w:pPr>
        <w:spacing w:after="200" w:line="270" w:lineRule="atLeast"/>
        <w:jc w:val="both"/>
        <w:rPr>
          <w:color w:val="000000"/>
          <w:sz w:val="28"/>
          <w:szCs w:val="28"/>
        </w:rPr>
      </w:pPr>
      <w:r w:rsidRPr="00C60D9B">
        <w:rPr>
          <w:color w:val="1E1E1E"/>
          <w:sz w:val="28"/>
          <w:szCs w:val="28"/>
        </w:rPr>
        <w:t xml:space="preserve">Проводится постоянная работа с налогами и недоимкой. </w:t>
      </w:r>
    </w:p>
    <w:p w:rsidR="00C60D9B" w:rsidRPr="00C60D9B" w:rsidRDefault="00F64B80" w:rsidP="00C60D9B">
      <w:pPr>
        <w:spacing w:after="200" w:line="270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>Планы на 2023</w:t>
      </w:r>
      <w:r w:rsidR="00C60D9B" w:rsidRPr="00C60D9B">
        <w:rPr>
          <w:b/>
          <w:bCs/>
          <w:color w:val="1E1E1E"/>
          <w:sz w:val="28"/>
          <w:szCs w:val="28"/>
        </w:rPr>
        <w:t xml:space="preserve"> год.</w:t>
      </w:r>
    </w:p>
    <w:p w:rsidR="00526061" w:rsidRDefault="00526061" w:rsidP="00C60D9B">
      <w:pPr>
        <w:spacing w:after="200" w:line="270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1 Установка лестничного спуска возле автобусной остановки в с. Новое Горяново</w:t>
      </w:r>
    </w:p>
    <w:p w:rsidR="00526061" w:rsidRDefault="00526061" w:rsidP="00C60D9B">
      <w:pPr>
        <w:spacing w:after="200" w:line="270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2. Установка новой уличной сцены на площади с. Новое Горяново.</w:t>
      </w:r>
    </w:p>
    <w:p w:rsidR="00526061" w:rsidRDefault="00526061" w:rsidP="00C60D9B">
      <w:pPr>
        <w:spacing w:after="200" w:line="270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3. Установка спортивной площадки в с. Новое Горяново</w:t>
      </w:r>
    </w:p>
    <w:p w:rsidR="00C60D9B" w:rsidRDefault="00EB17A6" w:rsidP="00C60D9B">
      <w:pPr>
        <w:spacing w:after="200" w:line="270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3</w:t>
      </w:r>
      <w:r w:rsidR="00C60D9B" w:rsidRPr="00C60D9B">
        <w:rPr>
          <w:color w:val="1E1E1E"/>
          <w:sz w:val="28"/>
          <w:szCs w:val="28"/>
        </w:rPr>
        <w:t>. Замена пришедших в негодность элементов освещения.</w:t>
      </w:r>
    </w:p>
    <w:p w:rsidR="00321B97" w:rsidRPr="00C60D9B" w:rsidRDefault="00321B97" w:rsidP="00C60D9B">
      <w:pPr>
        <w:spacing w:after="200" w:line="270" w:lineRule="atLeast"/>
        <w:jc w:val="both"/>
        <w:rPr>
          <w:color w:val="000000"/>
          <w:sz w:val="28"/>
          <w:szCs w:val="28"/>
        </w:rPr>
      </w:pPr>
      <w:r>
        <w:rPr>
          <w:color w:val="1E1E1E"/>
          <w:sz w:val="28"/>
          <w:szCs w:val="28"/>
        </w:rPr>
        <w:t>4.Ремонт дорог внутри с.Новое Горяново.</w:t>
      </w:r>
    </w:p>
    <w:p w:rsidR="00C60D9B" w:rsidRDefault="00C60D9B" w:rsidP="00C60D9B">
      <w:pPr>
        <w:spacing w:after="200" w:line="270" w:lineRule="atLeast"/>
        <w:jc w:val="both"/>
        <w:rPr>
          <w:color w:val="1E1E1E"/>
          <w:sz w:val="28"/>
          <w:szCs w:val="28"/>
        </w:rPr>
      </w:pPr>
      <w:r w:rsidRPr="00C60D9B">
        <w:rPr>
          <w:color w:val="1E1E1E"/>
          <w:sz w:val="28"/>
          <w:szCs w:val="28"/>
        </w:rPr>
        <w:t xml:space="preserve">        В заключении своего доклада хочу высказать слова благодарности главе </w:t>
      </w:r>
      <w:r w:rsidR="00EB17A6">
        <w:rPr>
          <w:color w:val="1E1E1E"/>
          <w:sz w:val="28"/>
          <w:szCs w:val="28"/>
        </w:rPr>
        <w:t>Тейковского</w:t>
      </w:r>
      <w:r w:rsidRPr="00C60D9B">
        <w:rPr>
          <w:color w:val="1E1E1E"/>
          <w:sz w:val="28"/>
          <w:szCs w:val="28"/>
        </w:rPr>
        <w:t xml:space="preserve"> муниципального района </w:t>
      </w:r>
      <w:r w:rsidR="00EB17A6">
        <w:rPr>
          <w:color w:val="1E1E1E"/>
          <w:sz w:val="28"/>
          <w:szCs w:val="28"/>
        </w:rPr>
        <w:t>Каткову Виталию Александровичу</w:t>
      </w:r>
      <w:r w:rsidRPr="00C60D9B">
        <w:rPr>
          <w:color w:val="1E1E1E"/>
          <w:sz w:val="28"/>
          <w:szCs w:val="28"/>
        </w:rPr>
        <w:t xml:space="preserve">, депутатскому корпусу районного Совета, депутатам местного Совета, а также учителям, почтальонам, </w:t>
      </w:r>
      <w:r w:rsidR="00EB17A6">
        <w:rPr>
          <w:color w:val="1E1E1E"/>
          <w:sz w:val="28"/>
          <w:szCs w:val="28"/>
        </w:rPr>
        <w:t>медицинскому персоналу</w:t>
      </w:r>
      <w:r w:rsidRPr="00C60D9B">
        <w:rPr>
          <w:color w:val="1E1E1E"/>
          <w:sz w:val="28"/>
          <w:szCs w:val="28"/>
        </w:rPr>
        <w:t xml:space="preserve"> и всем жителям кто </w:t>
      </w:r>
      <w:r w:rsidRPr="00C60D9B">
        <w:rPr>
          <w:color w:val="1E1E1E"/>
          <w:sz w:val="28"/>
          <w:szCs w:val="28"/>
        </w:rPr>
        <w:lastRenderedPageBreak/>
        <w:t xml:space="preserve">принимал активное участие в жизни нашего села.  А также </w:t>
      </w:r>
      <w:r w:rsidR="00EB17A6">
        <w:rPr>
          <w:color w:val="1E1E1E"/>
          <w:sz w:val="28"/>
          <w:szCs w:val="28"/>
        </w:rPr>
        <w:t>и</w:t>
      </w:r>
      <w:r w:rsidR="00321B97">
        <w:rPr>
          <w:color w:val="1E1E1E"/>
          <w:sz w:val="28"/>
          <w:szCs w:val="28"/>
        </w:rPr>
        <w:t xml:space="preserve">ндивидуальным предпринимателям, </w:t>
      </w:r>
      <w:r w:rsidR="00F64B80">
        <w:rPr>
          <w:color w:val="1E1E1E"/>
          <w:sz w:val="28"/>
          <w:szCs w:val="28"/>
        </w:rPr>
        <w:t>работающим</w:t>
      </w:r>
      <w:r w:rsidR="00EB17A6">
        <w:rPr>
          <w:color w:val="1E1E1E"/>
          <w:sz w:val="28"/>
          <w:szCs w:val="28"/>
        </w:rPr>
        <w:t xml:space="preserve"> на территории поселения </w:t>
      </w:r>
      <w:r w:rsidR="00F64B80">
        <w:rPr>
          <w:color w:val="1E1E1E"/>
          <w:sz w:val="28"/>
          <w:szCs w:val="28"/>
        </w:rPr>
        <w:t>которые</w:t>
      </w:r>
      <w:r w:rsidR="00EB17A6">
        <w:rPr>
          <w:color w:val="1E1E1E"/>
          <w:sz w:val="28"/>
          <w:szCs w:val="28"/>
        </w:rPr>
        <w:t xml:space="preserve"> оказываю</w:t>
      </w:r>
      <w:r w:rsidR="00F64B80">
        <w:rPr>
          <w:color w:val="1E1E1E"/>
          <w:sz w:val="28"/>
          <w:szCs w:val="28"/>
        </w:rPr>
        <w:t>т</w:t>
      </w:r>
      <w:r w:rsidR="00EB17A6">
        <w:rPr>
          <w:color w:val="1E1E1E"/>
          <w:sz w:val="28"/>
          <w:szCs w:val="28"/>
        </w:rPr>
        <w:t xml:space="preserve"> финансовую поддержку в развитии нашего поселения</w:t>
      </w:r>
      <w:r w:rsidRPr="00C60D9B">
        <w:rPr>
          <w:color w:val="1E1E1E"/>
          <w:sz w:val="28"/>
          <w:szCs w:val="28"/>
        </w:rPr>
        <w:t>.</w:t>
      </w:r>
    </w:p>
    <w:p w:rsidR="00DD578B" w:rsidRDefault="00DD578B" w:rsidP="00C60D9B">
      <w:pPr>
        <w:spacing w:after="200" w:line="270" w:lineRule="atLeast"/>
        <w:jc w:val="both"/>
        <w:rPr>
          <w:color w:val="1E1E1E"/>
          <w:sz w:val="28"/>
          <w:szCs w:val="28"/>
        </w:rPr>
      </w:pPr>
    </w:p>
    <w:p w:rsidR="00DD578B" w:rsidRPr="00C60D9B" w:rsidRDefault="00DD578B" w:rsidP="00C60D9B">
      <w:pPr>
        <w:spacing w:after="200" w:line="270" w:lineRule="atLeast"/>
        <w:jc w:val="both"/>
        <w:rPr>
          <w:color w:val="000000"/>
          <w:sz w:val="28"/>
          <w:szCs w:val="28"/>
        </w:rPr>
      </w:pPr>
      <w:r>
        <w:rPr>
          <w:color w:val="1E1E1E"/>
          <w:sz w:val="28"/>
          <w:szCs w:val="28"/>
        </w:rPr>
        <w:t>С уважением Глава Новогоряновского сельского поселения С.И.Беляев</w:t>
      </w:r>
    </w:p>
    <w:p w:rsidR="002050A0" w:rsidRPr="00C60D9B" w:rsidRDefault="002050A0" w:rsidP="00C60D9B">
      <w:pPr>
        <w:shd w:val="clear" w:color="auto" w:fill="FFFFFF"/>
        <w:spacing w:after="150"/>
        <w:jc w:val="center"/>
        <w:rPr>
          <w:sz w:val="28"/>
          <w:szCs w:val="28"/>
        </w:rPr>
      </w:pPr>
    </w:p>
    <w:sectPr w:rsidR="002050A0" w:rsidRPr="00C60D9B" w:rsidSect="005533D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C92" w:rsidRDefault="00EF1C92" w:rsidP="00B87EF8">
      <w:r>
        <w:separator/>
      </w:r>
    </w:p>
  </w:endnote>
  <w:endnote w:type="continuationSeparator" w:id="1">
    <w:p w:rsidR="00EF1C92" w:rsidRDefault="00EF1C92" w:rsidP="00B87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C92" w:rsidRDefault="00EF1C92" w:rsidP="00B87EF8">
      <w:r>
        <w:separator/>
      </w:r>
    </w:p>
  </w:footnote>
  <w:footnote w:type="continuationSeparator" w:id="1">
    <w:p w:rsidR="00EF1C92" w:rsidRDefault="00EF1C92" w:rsidP="00B87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5D3C"/>
    <w:multiLevelType w:val="hybridMultilevel"/>
    <w:tmpl w:val="DA687642"/>
    <w:lvl w:ilvl="0" w:tplc="59020602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A511D5"/>
    <w:multiLevelType w:val="hybridMultilevel"/>
    <w:tmpl w:val="D1AAFA64"/>
    <w:lvl w:ilvl="0" w:tplc="158863BA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0E26F0"/>
    <w:multiLevelType w:val="hybridMultilevel"/>
    <w:tmpl w:val="2C2608B2"/>
    <w:lvl w:ilvl="0" w:tplc="606A46B6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1A54A50"/>
    <w:multiLevelType w:val="hybridMultilevel"/>
    <w:tmpl w:val="934C544E"/>
    <w:lvl w:ilvl="0" w:tplc="C012004A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34AF599C"/>
    <w:multiLevelType w:val="hybridMultilevel"/>
    <w:tmpl w:val="1DD49578"/>
    <w:lvl w:ilvl="0" w:tplc="27FC32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1151019"/>
    <w:multiLevelType w:val="hybridMultilevel"/>
    <w:tmpl w:val="BC7C6098"/>
    <w:lvl w:ilvl="0" w:tplc="634A75C6">
      <w:start w:val="1"/>
      <w:numFmt w:val="decimal"/>
      <w:lvlText w:val="%1."/>
      <w:lvlJc w:val="left"/>
      <w:pPr>
        <w:ind w:left="2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8" w:hanging="360"/>
      </w:pPr>
    </w:lvl>
    <w:lvl w:ilvl="2" w:tplc="0419001B" w:tentative="1">
      <w:start w:val="1"/>
      <w:numFmt w:val="lowerRoman"/>
      <w:lvlText w:val="%3."/>
      <w:lvlJc w:val="right"/>
      <w:pPr>
        <w:ind w:left="3568" w:hanging="180"/>
      </w:pPr>
    </w:lvl>
    <w:lvl w:ilvl="3" w:tplc="0419000F" w:tentative="1">
      <w:start w:val="1"/>
      <w:numFmt w:val="decimal"/>
      <w:lvlText w:val="%4."/>
      <w:lvlJc w:val="left"/>
      <w:pPr>
        <w:ind w:left="4288" w:hanging="360"/>
      </w:pPr>
    </w:lvl>
    <w:lvl w:ilvl="4" w:tplc="04190019" w:tentative="1">
      <w:start w:val="1"/>
      <w:numFmt w:val="lowerLetter"/>
      <w:lvlText w:val="%5."/>
      <w:lvlJc w:val="left"/>
      <w:pPr>
        <w:ind w:left="5008" w:hanging="360"/>
      </w:pPr>
    </w:lvl>
    <w:lvl w:ilvl="5" w:tplc="0419001B" w:tentative="1">
      <w:start w:val="1"/>
      <w:numFmt w:val="lowerRoman"/>
      <w:lvlText w:val="%6."/>
      <w:lvlJc w:val="right"/>
      <w:pPr>
        <w:ind w:left="5728" w:hanging="180"/>
      </w:pPr>
    </w:lvl>
    <w:lvl w:ilvl="6" w:tplc="0419000F" w:tentative="1">
      <w:start w:val="1"/>
      <w:numFmt w:val="decimal"/>
      <w:lvlText w:val="%7."/>
      <w:lvlJc w:val="left"/>
      <w:pPr>
        <w:ind w:left="6448" w:hanging="360"/>
      </w:pPr>
    </w:lvl>
    <w:lvl w:ilvl="7" w:tplc="04190019" w:tentative="1">
      <w:start w:val="1"/>
      <w:numFmt w:val="lowerLetter"/>
      <w:lvlText w:val="%8."/>
      <w:lvlJc w:val="left"/>
      <w:pPr>
        <w:ind w:left="7168" w:hanging="360"/>
      </w:pPr>
    </w:lvl>
    <w:lvl w:ilvl="8" w:tplc="0419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6">
    <w:nsid w:val="4603174F"/>
    <w:multiLevelType w:val="hybridMultilevel"/>
    <w:tmpl w:val="F39E8BC4"/>
    <w:lvl w:ilvl="0" w:tplc="2DD8FCEE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62B17496"/>
    <w:multiLevelType w:val="hybridMultilevel"/>
    <w:tmpl w:val="C7C09B2E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61FC7"/>
    <w:multiLevelType w:val="hybridMultilevel"/>
    <w:tmpl w:val="4BDC9FF8"/>
    <w:lvl w:ilvl="0" w:tplc="2DA6A0B2">
      <w:start w:val="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7C16272D"/>
    <w:multiLevelType w:val="hybridMultilevel"/>
    <w:tmpl w:val="43244B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FD84968"/>
    <w:multiLevelType w:val="hybridMultilevel"/>
    <w:tmpl w:val="D750D6A8"/>
    <w:lvl w:ilvl="0" w:tplc="C5A0178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10"/>
  </w:num>
  <w:num w:numId="6">
    <w:abstractNumId w:val="6"/>
  </w:num>
  <w:num w:numId="7">
    <w:abstractNumId w:val="4"/>
  </w:num>
  <w:num w:numId="8">
    <w:abstractNumId w:val="11"/>
  </w:num>
  <w:num w:numId="9">
    <w:abstractNumId w:val="3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450"/>
    <w:rsid w:val="000456FD"/>
    <w:rsid w:val="00051947"/>
    <w:rsid w:val="00060F2F"/>
    <w:rsid w:val="000A1355"/>
    <w:rsid w:val="000C602C"/>
    <w:rsid w:val="000E1FF6"/>
    <w:rsid w:val="001049D7"/>
    <w:rsid w:val="001F1CA4"/>
    <w:rsid w:val="002050A0"/>
    <w:rsid w:val="00220ACA"/>
    <w:rsid w:val="0022120B"/>
    <w:rsid w:val="00251124"/>
    <w:rsid w:val="00281EB6"/>
    <w:rsid w:val="00321B97"/>
    <w:rsid w:val="00330A12"/>
    <w:rsid w:val="003404D8"/>
    <w:rsid w:val="00363A0E"/>
    <w:rsid w:val="00372FC8"/>
    <w:rsid w:val="003D0ECA"/>
    <w:rsid w:val="00461F6F"/>
    <w:rsid w:val="004C798C"/>
    <w:rsid w:val="00526061"/>
    <w:rsid w:val="00526457"/>
    <w:rsid w:val="005533DF"/>
    <w:rsid w:val="00562064"/>
    <w:rsid w:val="00595763"/>
    <w:rsid w:val="005E46A2"/>
    <w:rsid w:val="006267C6"/>
    <w:rsid w:val="0067304D"/>
    <w:rsid w:val="00684165"/>
    <w:rsid w:val="006B286D"/>
    <w:rsid w:val="00761122"/>
    <w:rsid w:val="00832E15"/>
    <w:rsid w:val="00840C49"/>
    <w:rsid w:val="00876072"/>
    <w:rsid w:val="008A1C03"/>
    <w:rsid w:val="00964F6C"/>
    <w:rsid w:val="0099154C"/>
    <w:rsid w:val="009D38C8"/>
    <w:rsid w:val="009E5CC3"/>
    <w:rsid w:val="00B07862"/>
    <w:rsid w:val="00B6688C"/>
    <w:rsid w:val="00B84D07"/>
    <w:rsid w:val="00B87EF8"/>
    <w:rsid w:val="00B959EB"/>
    <w:rsid w:val="00BB52D1"/>
    <w:rsid w:val="00BE0513"/>
    <w:rsid w:val="00BE0582"/>
    <w:rsid w:val="00BE7808"/>
    <w:rsid w:val="00C300D4"/>
    <w:rsid w:val="00C60D9B"/>
    <w:rsid w:val="00CD15AB"/>
    <w:rsid w:val="00D07F53"/>
    <w:rsid w:val="00D66B1E"/>
    <w:rsid w:val="00D675CD"/>
    <w:rsid w:val="00DA7450"/>
    <w:rsid w:val="00DD578B"/>
    <w:rsid w:val="00E42AC9"/>
    <w:rsid w:val="00E46AEC"/>
    <w:rsid w:val="00E8477A"/>
    <w:rsid w:val="00EB17A6"/>
    <w:rsid w:val="00EF1C92"/>
    <w:rsid w:val="00F64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45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No Spacing"/>
    <w:uiPriority w:val="1"/>
    <w:qFormat/>
    <w:rsid w:val="00DA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DA74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A74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B87E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7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B87E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7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050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qFormat/>
    <w:rsid w:val="002050A0"/>
    <w:rPr>
      <w:i/>
      <w:iCs/>
    </w:rPr>
  </w:style>
  <w:style w:type="character" w:customStyle="1" w:styleId="normaltextrunscx32627041">
    <w:name w:val="normaltextrun scx32627041"/>
    <w:basedOn w:val="a0"/>
    <w:rsid w:val="00E8477A"/>
  </w:style>
  <w:style w:type="character" w:customStyle="1" w:styleId="apple-converted-space">
    <w:name w:val="apple-converted-space"/>
    <w:basedOn w:val="a0"/>
    <w:rsid w:val="00E8477A"/>
  </w:style>
  <w:style w:type="character" w:customStyle="1" w:styleId="spellingerrorscx32627041">
    <w:name w:val="spellingerror scx32627041"/>
    <w:basedOn w:val="a0"/>
    <w:rsid w:val="00E8477A"/>
  </w:style>
  <w:style w:type="character" w:customStyle="1" w:styleId="eopscx32627041">
    <w:name w:val="eop scx32627041"/>
    <w:basedOn w:val="a0"/>
    <w:rsid w:val="00E8477A"/>
  </w:style>
  <w:style w:type="paragraph" w:customStyle="1" w:styleId="paragraphscx32627041">
    <w:name w:val="paragraph scx32627041"/>
    <w:basedOn w:val="a"/>
    <w:rsid w:val="00E8477A"/>
    <w:pPr>
      <w:spacing w:before="100" w:beforeAutospacing="1" w:after="100" w:afterAutospacing="1"/>
    </w:pPr>
  </w:style>
  <w:style w:type="character" w:styleId="ad">
    <w:name w:val="page number"/>
    <w:basedOn w:val="a0"/>
    <w:rsid w:val="00E8477A"/>
  </w:style>
  <w:style w:type="paragraph" w:customStyle="1" w:styleId="ae">
    <w:basedOn w:val="a"/>
    <w:next w:val="a3"/>
    <w:uiPriority w:val="99"/>
    <w:unhideWhenUsed/>
    <w:rsid w:val="00E8477A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E847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0A99B-5147-4EA2-A6D9-05E0D9AB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razdol</Company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123</cp:lastModifiedBy>
  <cp:revision>21</cp:revision>
  <cp:lastPrinted>2020-05-07T11:53:00Z</cp:lastPrinted>
  <dcterms:created xsi:type="dcterms:W3CDTF">2020-02-25T11:13:00Z</dcterms:created>
  <dcterms:modified xsi:type="dcterms:W3CDTF">2023-03-31T10:36:00Z</dcterms:modified>
</cp:coreProperties>
</file>